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E9" w:rsidRPr="00394DC7" w:rsidRDefault="006C4C5E" w:rsidP="002C5F8A">
      <w:pPr>
        <w:spacing w:line="360" w:lineRule="auto"/>
        <w:jc w:val="center"/>
        <w:rPr>
          <w:rFonts w:eastAsia="仿宋_GB2312" w:hint="eastAsia"/>
          <w:b/>
          <w:bCs/>
          <w:sz w:val="32"/>
          <w:szCs w:val="32"/>
          <w:u w:val="single"/>
        </w:rPr>
      </w:pPr>
      <w:r w:rsidRPr="00394DC7">
        <w:rPr>
          <w:rFonts w:eastAsia="仿宋_GB2312" w:hint="eastAsia"/>
          <w:b/>
          <w:bCs/>
          <w:sz w:val="32"/>
          <w:szCs w:val="32"/>
          <w:u w:val="single"/>
        </w:rPr>
        <w:t>Syllabus</w:t>
      </w:r>
      <w:r w:rsidR="00394DC7" w:rsidRPr="00394DC7">
        <w:rPr>
          <w:rFonts w:eastAsia="仿宋_GB2312" w:hint="eastAsia"/>
          <w:b/>
          <w:bCs/>
          <w:sz w:val="32"/>
          <w:szCs w:val="32"/>
          <w:u w:val="single"/>
        </w:rPr>
        <w:t xml:space="preserve"> of Molecular Biology</w:t>
      </w:r>
    </w:p>
    <w:p w:rsidR="00394DC7" w:rsidRDefault="00394DC7" w:rsidP="002C5F8A">
      <w:pPr>
        <w:spacing w:line="360" w:lineRule="auto"/>
        <w:rPr>
          <w:rFonts w:eastAsia="仿宋_GB2312"/>
          <w:b/>
          <w:bCs/>
          <w:sz w:val="28"/>
          <w:szCs w:val="24"/>
          <w:u w:val="single"/>
        </w:rPr>
      </w:pPr>
    </w:p>
    <w:p w:rsidR="00482DD1" w:rsidRPr="001D0010" w:rsidRDefault="006C4C5E" w:rsidP="002C5F8A">
      <w:pPr>
        <w:pStyle w:val="a3"/>
        <w:numPr>
          <w:ilvl w:val="0"/>
          <w:numId w:val="3"/>
        </w:numPr>
        <w:spacing w:line="360" w:lineRule="auto"/>
        <w:ind w:left="567" w:firstLineChars="0" w:hanging="567"/>
        <w:rPr>
          <w:rFonts w:eastAsia="仿宋_GB2312"/>
          <w:b/>
          <w:bCs/>
          <w:sz w:val="24"/>
          <w:szCs w:val="24"/>
        </w:rPr>
      </w:pPr>
      <w:r w:rsidRPr="001D0010">
        <w:rPr>
          <w:rFonts w:eastAsia="仿宋_GB2312" w:hint="eastAsia"/>
          <w:b/>
          <w:bCs/>
          <w:sz w:val="24"/>
          <w:szCs w:val="24"/>
        </w:rPr>
        <w:t>Course Name:</w:t>
      </w:r>
    </w:p>
    <w:p w:rsidR="006C4C5E" w:rsidRDefault="006C4C5E" w:rsidP="002C5F8A">
      <w:pPr>
        <w:pStyle w:val="a3"/>
        <w:spacing w:line="360" w:lineRule="auto"/>
        <w:ind w:left="567" w:firstLineChars="0" w:firstLine="0"/>
        <w:rPr>
          <w:rFonts w:eastAsia="仿宋_GB2312"/>
          <w:bCs/>
          <w:sz w:val="24"/>
          <w:szCs w:val="24"/>
        </w:rPr>
      </w:pPr>
      <w:r w:rsidRPr="006C4C5E">
        <w:rPr>
          <w:rFonts w:eastAsia="仿宋_GB2312" w:hint="eastAsia"/>
          <w:bCs/>
          <w:sz w:val="24"/>
          <w:szCs w:val="24"/>
        </w:rPr>
        <w:t>Molecular Biology (Full-English Course)</w:t>
      </w:r>
    </w:p>
    <w:p w:rsidR="001D0010" w:rsidRPr="006C4C5E" w:rsidRDefault="001D0010" w:rsidP="002C5F8A">
      <w:pPr>
        <w:pStyle w:val="a3"/>
        <w:spacing w:line="360" w:lineRule="auto"/>
        <w:ind w:left="567" w:firstLineChars="0" w:firstLine="0"/>
        <w:rPr>
          <w:rFonts w:eastAsia="仿宋_GB2312"/>
          <w:bCs/>
          <w:sz w:val="24"/>
          <w:szCs w:val="24"/>
        </w:rPr>
      </w:pPr>
    </w:p>
    <w:p w:rsidR="00482DD1" w:rsidRPr="001D0010" w:rsidRDefault="006C4C5E" w:rsidP="002C5F8A">
      <w:pPr>
        <w:pStyle w:val="a3"/>
        <w:numPr>
          <w:ilvl w:val="0"/>
          <w:numId w:val="3"/>
        </w:numPr>
        <w:spacing w:line="360" w:lineRule="auto"/>
        <w:ind w:left="567" w:firstLineChars="0" w:hanging="567"/>
        <w:rPr>
          <w:rFonts w:eastAsia="仿宋_GB2312"/>
          <w:b/>
          <w:bCs/>
          <w:sz w:val="24"/>
          <w:szCs w:val="24"/>
        </w:rPr>
      </w:pPr>
      <w:r w:rsidRPr="001D0010">
        <w:rPr>
          <w:rFonts w:eastAsia="仿宋_GB2312" w:hint="eastAsia"/>
          <w:b/>
          <w:bCs/>
          <w:sz w:val="24"/>
          <w:szCs w:val="24"/>
        </w:rPr>
        <w:t xml:space="preserve">Course Number: </w:t>
      </w:r>
    </w:p>
    <w:p w:rsidR="006C4C5E" w:rsidRDefault="006C4C5E" w:rsidP="002C5F8A">
      <w:pPr>
        <w:pStyle w:val="a3"/>
        <w:spacing w:line="360" w:lineRule="auto"/>
        <w:ind w:left="1134" w:firstLineChars="0" w:hanging="567"/>
        <w:rPr>
          <w:rFonts w:eastAsia="仿宋_GB2312"/>
          <w:bCs/>
          <w:sz w:val="24"/>
          <w:szCs w:val="24"/>
        </w:rPr>
      </w:pPr>
      <w:r>
        <w:rPr>
          <w:rFonts w:eastAsia="仿宋_GB2312" w:hint="eastAsia"/>
          <w:bCs/>
          <w:sz w:val="24"/>
          <w:szCs w:val="24"/>
        </w:rPr>
        <w:t>S19210</w:t>
      </w:r>
    </w:p>
    <w:p w:rsidR="001D0010" w:rsidRDefault="001D0010" w:rsidP="002C5F8A">
      <w:pPr>
        <w:pStyle w:val="a3"/>
        <w:spacing w:line="360" w:lineRule="auto"/>
        <w:ind w:left="1134" w:firstLineChars="0" w:hanging="567"/>
        <w:rPr>
          <w:rFonts w:eastAsia="仿宋_GB2312"/>
          <w:bCs/>
          <w:sz w:val="24"/>
          <w:szCs w:val="24"/>
        </w:rPr>
      </w:pPr>
    </w:p>
    <w:p w:rsidR="00482DD1" w:rsidRPr="001D0010" w:rsidRDefault="006C4C5E" w:rsidP="002C5F8A">
      <w:pPr>
        <w:pStyle w:val="a3"/>
        <w:numPr>
          <w:ilvl w:val="0"/>
          <w:numId w:val="3"/>
        </w:numPr>
        <w:spacing w:line="360" w:lineRule="auto"/>
        <w:ind w:left="567" w:firstLineChars="0" w:hanging="567"/>
        <w:rPr>
          <w:rFonts w:eastAsia="仿宋_GB2312"/>
          <w:b/>
          <w:bCs/>
          <w:sz w:val="24"/>
          <w:szCs w:val="24"/>
        </w:rPr>
      </w:pPr>
      <w:r w:rsidRPr="001D0010">
        <w:rPr>
          <w:rFonts w:eastAsia="仿宋_GB2312" w:hint="eastAsia"/>
          <w:b/>
          <w:bCs/>
          <w:sz w:val="24"/>
          <w:szCs w:val="24"/>
        </w:rPr>
        <w:t xml:space="preserve">Periods and Credits: </w:t>
      </w:r>
    </w:p>
    <w:p w:rsidR="006C4C5E" w:rsidRDefault="006C4C5E" w:rsidP="002C5F8A">
      <w:pPr>
        <w:pStyle w:val="a3"/>
        <w:spacing w:line="360" w:lineRule="auto"/>
        <w:ind w:left="1134" w:firstLineChars="0" w:hanging="567"/>
        <w:rPr>
          <w:rFonts w:eastAsia="仿宋_GB2312"/>
          <w:bCs/>
          <w:sz w:val="24"/>
          <w:szCs w:val="24"/>
        </w:rPr>
      </w:pPr>
      <w:r>
        <w:rPr>
          <w:rFonts w:eastAsia="仿宋_GB2312" w:hint="eastAsia"/>
          <w:bCs/>
          <w:sz w:val="24"/>
          <w:szCs w:val="24"/>
        </w:rPr>
        <w:t>48 class hours, 3 credits</w:t>
      </w:r>
    </w:p>
    <w:p w:rsidR="001D0010" w:rsidRDefault="001D0010" w:rsidP="002C5F8A">
      <w:pPr>
        <w:pStyle w:val="a3"/>
        <w:spacing w:line="360" w:lineRule="auto"/>
        <w:ind w:left="1134" w:firstLineChars="0" w:hanging="567"/>
        <w:rPr>
          <w:rFonts w:eastAsia="仿宋_GB2312"/>
          <w:bCs/>
          <w:sz w:val="24"/>
          <w:szCs w:val="24"/>
        </w:rPr>
      </w:pPr>
    </w:p>
    <w:p w:rsidR="00482DD1" w:rsidRPr="001D0010" w:rsidRDefault="006C4C5E" w:rsidP="002C5F8A">
      <w:pPr>
        <w:pStyle w:val="a3"/>
        <w:numPr>
          <w:ilvl w:val="0"/>
          <w:numId w:val="3"/>
        </w:numPr>
        <w:spacing w:line="360" w:lineRule="auto"/>
        <w:ind w:left="567" w:firstLineChars="0" w:hanging="567"/>
        <w:rPr>
          <w:rFonts w:eastAsia="仿宋_GB2312"/>
          <w:b/>
          <w:bCs/>
          <w:sz w:val="24"/>
          <w:szCs w:val="24"/>
        </w:rPr>
      </w:pPr>
      <w:r w:rsidRPr="001D0010">
        <w:rPr>
          <w:rFonts w:eastAsia="仿宋_GB2312" w:hint="eastAsia"/>
          <w:b/>
          <w:bCs/>
          <w:sz w:val="24"/>
          <w:szCs w:val="24"/>
        </w:rPr>
        <w:t xml:space="preserve">Object-oriented Requirements: </w:t>
      </w:r>
    </w:p>
    <w:p w:rsidR="006C4C5E" w:rsidRDefault="006C4C5E" w:rsidP="002C5F8A">
      <w:pPr>
        <w:pStyle w:val="a3"/>
        <w:spacing w:line="360" w:lineRule="auto"/>
        <w:ind w:left="567" w:firstLineChars="0" w:firstLine="0"/>
        <w:rPr>
          <w:rFonts w:eastAsia="仿宋_GB2312"/>
          <w:bCs/>
          <w:sz w:val="24"/>
          <w:szCs w:val="24"/>
        </w:rPr>
      </w:pPr>
      <w:r w:rsidRPr="006C4C5E">
        <w:rPr>
          <w:rFonts w:eastAsia="仿宋_GB2312"/>
          <w:bCs/>
          <w:sz w:val="24"/>
          <w:szCs w:val="24"/>
        </w:rPr>
        <w:t>Foreign students and Chinese students with a certain level of English ability who are majoring Biology, Biological and Medical Engineering or Pharmaceutical Sciences.</w:t>
      </w:r>
    </w:p>
    <w:p w:rsidR="001D0010" w:rsidRDefault="001D0010" w:rsidP="002C5F8A">
      <w:pPr>
        <w:pStyle w:val="a3"/>
        <w:spacing w:line="360" w:lineRule="auto"/>
        <w:ind w:left="567" w:firstLineChars="0" w:firstLine="0"/>
        <w:rPr>
          <w:rFonts w:eastAsia="仿宋_GB2312"/>
          <w:bCs/>
          <w:sz w:val="24"/>
          <w:szCs w:val="24"/>
        </w:rPr>
      </w:pPr>
    </w:p>
    <w:p w:rsidR="00482DD1" w:rsidRPr="001D0010" w:rsidRDefault="00482DD1" w:rsidP="002C5F8A">
      <w:pPr>
        <w:pStyle w:val="a3"/>
        <w:numPr>
          <w:ilvl w:val="0"/>
          <w:numId w:val="3"/>
        </w:numPr>
        <w:spacing w:line="360" w:lineRule="auto"/>
        <w:ind w:left="567" w:firstLineChars="0" w:hanging="567"/>
        <w:rPr>
          <w:rFonts w:eastAsia="仿宋_GB2312"/>
          <w:b/>
          <w:bCs/>
          <w:sz w:val="24"/>
          <w:szCs w:val="24"/>
        </w:rPr>
      </w:pPr>
      <w:r w:rsidRPr="001D0010">
        <w:rPr>
          <w:rFonts w:eastAsia="仿宋_GB2312" w:hint="eastAsia"/>
          <w:b/>
          <w:bCs/>
          <w:sz w:val="24"/>
          <w:szCs w:val="24"/>
        </w:rPr>
        <w:t>Pre-requisite:</w:t>
      </w:r>
    </w:p>
    <w:p w:rsidR="006C4C5E" w:rsidRDefault="006C4C5E" w:rsidP="002C5F8A">
      <w:pPr>
        <w:pStyle w:val="a3"/>
        <w:spacing w:line="360" w:lineRule="auto"/>
        <w:ind w:left="567" w:firstLineChars="0" w:firstLine="0"/>
        <w:rPr>
          <w:rFonts w:eastAsia="仿宋_GB2312"/>
          <w:bCs/>
          <w:sz w:val="24"/>
          <w:szCs w:val="24"/>
        </w:rPr>
      </w:pPr>
      <w:r>
        <w:rPr>
          <w:rFonts w:eastAsia="仿宋_GB2312" w:hint="eastAsia"/>
          <w:bCs/>
          <w:sz w:val="24"/>
          <w:szCs w:val="24"/>
        </w:rPr>
        <w:t>None</w:t>
      </w:r>
    </w:p>
    <w:p w:rsidR="001D0010" w:rsidRDefault="001D0010" w:rsidP="002C5F8A">
      <w:pPr>
        <w:pStyle w:val="a3"/>
        <w:spacing w:line="360" w:lineRule="auto"/>
        <w:ind w:left="567" w:firstLineChars="0" w:firstLine="0"/>
        <w:rPr>
          <w:rFonts w:eastAsia="仿宋_GB2312"/>
          <w:bCs/>
          <w:sz w:val="24"/>
          <w:szCs w:val="24"/>
        </w:rPr>
      </w:pPr>
    </w:p>
    <w:p w:rsidR="00482DD1" w:rsidRPr="001D0010" w:rsidRDefault="006C4C5E" w:rsidP="002C5F8A">
      <w:pPr>
        <w:pStyle w:val="a3"/>
        <w:numPr>
          <w:ilvl w:val="0"/>
          <w:numId w:val="3"/>
        </w:numPr>
        <w:spacing w:line="360" w:lineRule="auto"/>
        <w:ind w:left="567" w:firstLineChars="0" w:hanging="567"/>
        <w:rPr>
          <w:rFonts w:eastAsia="仿宋_GB2312"/>
          <w:b/>
          <w:bCs/>
          <w:sz w:val="24"/>
          <w:szCs w:val="24"/>
        </w:rPr>
      </w:pPr>
      <w:r w:rsidRPr="001D0010">
        <w:rPr>
          <w:rFonts w:eastAsia="仿宋_GB2312" w:hint="eastAsia"/>
          <w:b/>
          <w:bCs/>
          <w:sz w:val="24"/>
          <w:szCs w:val="24"/>
        </w:rPr>
        <w:t xml:space="preserve">Textbook: </w:t>
      </w:r>
    </w:p>
    <w:p w:rsidR="006C4C5E" w:rsidRDefault="00266EE9" w:rsidP="002C5F8A">
      <w:pPr>
        <w:pStyle w:val="a3"/>
        <w:spacing w:line="360" w:lineRule="auto"/>
        <w:ind w:left="567" w:firstLineChars="0" w:firstLine="0"/>
        <w:rPr>
          <w:rFonts w:eastAsia="仿宋_GB2312"/>
          <w:bCs/>
          <w:sz w:val="24"/>
          <w:szCs w:val="24"/>
        </w:rPr>
      </w:pPr>
      <w:r w:rsidRPr="006C4C5E">
        <w:rPr>
          <w:rFonts w:eastAsia="仿宋_GB2312"/>
          <w:bCs/>
          <w:sz w:val="24"/>
          <w:szCs w:val="24"/>
        </w:rPr>
        <w:t>《</w:t>
      </w:r>
      <w:r w:rsidRPr="006C4C5E">
        <w:rPr>
          <w:rFonts w:eastAsia="仿宋_GB2312"/>
          <w:bCs/>
          <w:sz w:val="24"/>
          <w:szCs w:val="24"/>
        </w:rPr>
        <w:t>Molecular Biology of The Cell</w:t>
      </w:r>
      <w:r w:rsidRPr="006C4C5E">
        <w:rPr>
          <w:rFonts w:eastAsia="仿宋_GB2312"/>
          <w:bCs/>
          <w:sz w:val="24"/>
          <w:szCs w:val="24"/>
        </w:rPr>
        <w:t>》</w:t>
      </w:r>
      <w:r w:rsidR="006C4C5E">
        <w:rPr>
          <w:rFonts w:eastAsia="仿宋_GB2312" w:hint="eastAsia"/>
          <w:bCs/>
          <w:sz w:val="24"/>
          <w:szCs w:val="24"/>
        </w:rPr>
        <w:t>6</w:t>
      </w:r>
      <w:r w:rsidR="006C4C5E" w:rsidRPr="006C4C5E">
        <w:rPr>
          <w:rFonts w:eastAsia="仿宋_GB2312" w:hint="eastAsia"/>
          <w:bCs/>
          <w:sz w:val="24"/>
          <w:szCs w:val="24"/>
          <w:vertAlign w:val="superscript"/>
        </w:rPr>
        <w:t>th</w:t>
      </w:r>
      <w:r w:rsidR="006C4C5E">
        <w:rPr>
          <w:rFonts w:eastAsia="仿宋_GB2312" w:hint="eastAsia"/>
          <w:bCs/>
          <w:sz w:val="24"/>
          <w:szCs w:val="24"/>
        </w:rPr>
        <w:t xml:space="preserve"> Edition</w:t>
      </w:r>
      <w:r w:rsidRPr="006C4C5E">
        <w:rPr>
          <w:rFonts w:eastAsia="仿宋_GB2312"/>
          <w:bCs/>
          <w:sz w:val="24"/>
          <w:szCs w:val="24"/>
        </w:rPr>
        <w:t>，</w:t>
      </w:r>
      <w:r w:rsidRPr="006C4C5E">
        <w:rPr>
          <w:rFonts w:eastAsia="仿宋_GB2312"/>
          <w:bCs/>
          <w:sz w:val="24"/>
          <w:szCs w:val="24"/>
        </w:rPr>
        <w:t>Bruce Alberts</w:t>
      </w:r>
      <w:r w:rsidR="006C4C5E">
        <w:rPr>
          <w:rFonts w:eastAsia="仿宋_GB2312" w:hint="eastAsia"/>
          <w:bCs/>
          <w:sz w:val="24"/>
          <w:szCs w:val="24"/>
        </w:rPr>
        <w:t xml:space="preserve"> </w:t>
      </w:r>
      <w:r w:rsidR="006C4C5E">
        <w:rPr>
          <w:rFonts w:eastAsia="仿宋_GB2312" w:hint="eastAsia"/>
          <w:bCs/>
          <w:i/>
          <w:sz w:val="24"/>
          <w:szCs w:val="24"/>
        </w:rPr>
        <w:t>et al.</w:t>
      </w:r>
      <w:r w:rsidRPr="006C4C5E">
        <w:rPr>
          <w:rFonts w:eastAsia="仿宋_GB2312"/>
          <w:bCs/>
          <w:sz w:val="24"/>
          <w:szCs w:val="24"/>
        </w:rPr>
        <w:t>，</w:t>
      </w:r>
      <w:r w:rsidRPr="006C4C5E">
        <w:rPr>
          <w:rFonts w:eastAsia="仿宋_GB2312"/>
          <w:bCs/>
          <w:sz w:val="24"/>
          <w:szCs w:val="24"/>
        </w:rPr>
        <w:t>Garland Science</w:t>
      </w:r>
      <w:r w:rsidR="006C4C5E">
        <w:rPr>
          <w:rFonts w:eastAsia="仿宋_GB2312" w:hint="eastAsia"/>
          <w:bCs/>
          <w:sz w:val="24"/>
          <w:szCs w:val="24"/>
        </w:rPr>
        <w:t xml:space="preserve"> (</w:t>
      </w:r>
      <w:r w:rsidRPr="006C4C5E">
        <w:rPr>
          <w:rFonts w:eastAsia="仿宋_GB2312"/>
          <w:bCs/>
          <w:sz w:val="24"/>
          <w:szCs w:val="24"/>
        </w:rPr>
        <w:t>2014</w:t>
      </w:r>
      <w:r w:rsidR="006C4C5E">
        <w:rPr>
          <w:rFonts w:eastAsia="仿宋_GB2312" w:hint="eastAsia"/>
          <w:bCs/>
          <w:sz w:val="24"/>
          <w:szCs w:val="24"/>
        </w:rPr>
        <w:t>)</w:t>
      </w:r>
      <w:r w:rsidRPr="006C4C5E">
        <w:rPr>
          <w:rFonts w:eastAsia="仿宋_GB2312" w:hint="eastAsia"/>
          <w:bCs/>
          <w:sz w:val="24"/>
          <w:szCs w:val="24"/>
        </w:rPr>
        <w:t>，</w:t>
      </w:r>
      <w:r w:rsidRPr="006C4C5E">
        <w:rPr>
          <w:rFonts w:eastAsia="仿宋_GB2312" w:hint="eastAsia"/>
          <w:bCs/>
          <w:sz w:val="24"/>
          <w:szCs w:val="24"/>
        </w:rPr>
        <w:t>ISBN</w:t>
      </w:r>
      <w:r w:rsidRPr="006C4C5E">
        <w:rPr>
          <w:rFonts w:eastAsia="仿宋_GB2312" w:hint="eastAsia"/>
          <w:bCs/>
          <w:sz w:val="24"/>
          <w:szCs w:val="24"/>
        </w:rPr>
        <w:t>：</w:t>
      </w:r>
      <w:r w:rsidRPr="006C4C5E">
        <w:rPr>
          <w:rFonts w:eastAsia="仿宋_GB2312"/>
          <w:bCs/>
          <w:sz w:val="24"/>
          <w:szCs w:val="24"/>
        </w:rPr>
        <w:t>0815344325</w:t>
      </w:r>
    </w:p>
    <w:p w:rsidR="001D0010" w:rsidRDefault="001D0010" w:rsidP="002C5F8A">
      <w:pPr>
        <w:pStyle w:val="a3"/>
        <w:spacing w:line="360" w:lineRule="auto"/>
        <w:ind w:left="567" w:firstLineChars="0" w:firstLine="0"/>
        <w:rPr>
          <w:rFonts w:eastAsia="仿宋_GB2312"/>
          <w:bCs/>
          <w:sz w:val="24"/>
          <w:szCs w:val="24"/>
        </w:rPr>
      </w:pPr>
    </w:p>
    <w:p w:rsidR="006C4C5E" w:rsidRPr="001D0010" w:rsidRDefault="006C4C5E" w:rsidP="002C5F8A">
      <w:pPr>
        <w:pStyle w:val="a3"/>
        <w:numPr>
          <w:ilvl w:val="0"/>
          <w:numId w:val="3"/>
        </w:numPr>
        <w:spacing w:line="360" w:lineRule="auto"/>
        <w:ind w:left="567" w:firstLineChars="0" w:hanging="567"/>
        <w:rPr>
          <w:rFonts w:eastAsia="仿宋_GB2312"/>
          <w:b/>
          <w:bCs/>
          <w:sz w:val="24"/>
          <w:szCs w:val="24"/>
        </w:rPr>
      </w:pPr>
      <w:r w:rsidRPr="001D0010">
        <w:rPr>
          <w:rFonts w:eastAsia="仿宋_GB2312" w:hint="eastAsia"/>
          <w:b/>
          <w:bCs/>
          <w:sz w:val="24"/>
          <w:szCs w:val="24"/>
        </w:rPr>
        <w:t>Other References:</w:t>
      </w:r>
    </w:p>
    <w:p w:rsidR="006C4C5E" w:rsidRDefault="006C4C5E" w:rsidP="002C5F8A">
      <w:pPr>
        <w:numPr>
          <w:ilvl w:val="0"/>
          <w:numId w:val="4"/>
        </w:numPr>
        <w:spacing w:line="360" w:lineRule="auto"/>
        <w:ind w:left="567" w:firstLine="0"/>
        <w:rPr>
          <w:rFonts w:eastAsia="仿宋_GB2312"/>
          <w:bCs/>
          <w:sz w:val="24"/>
          <w:szCs w:val="24"/>
        </w:rPr>
      </w:pPr>
      <w:r w:rsidRPr="007C791B">
        <w:rPr>
          <w:rFonts w:eastAsia="仿宋_GB2312"/>
          <w:bCs/>
          <w:sz w:val="24"/>
          <w:szCs w:val="24"/>
        </w:rPr>
        <w:t>Molecular Biology of The Cell Sixth Edition The Problems Book, John Wilson and Tim Hunt</w:t>
      </w:r>
      <w:r w:rsidR="00AD4447">
        <w:rPr>
          <w:rFonts w:eastAsia="仿宋_GB2312" w:hint="eastAsia"/>
          <w:bCs/>
          <w:i/>
          <w:sz w:val="24"/>
          <w:szCs w:val="24"/>
        </w:rPr>
        <w:t xml:space="preserve"> et al.</w:t>
      </w:r>
      <w:r w:rsidRPr="007C791B">
        <w:rPr>
          <w:rFonts w:eastAsia="仿宋_GB2312"/>
          <w:bCs/>
          <w:sz w:val="24"/>
          <w:szCs w:val="24"/>
        </w:rPr>
        <w:t>，</w:t>
      </w:r>
      <w:r w:rsidRPr="007C791B">
        <w:rPr>
          <w:rFonts w:eastAsia="仿宋_GB2312"/>
          <w:bCs/>
          <w:sz w:val="24"/>
          <w:szCs w:val="24"/>
        </w:rPr>
        <w:t>Garland Science</w:t>
      </w:r>
      <w:r w:rsidRPr="007C791B">
        <w:rPr>
          <w:rFonts w:eastAsia="仿宋_GB2312"/>
          <w:bCs/>
          <w:sz w:val="24"/>
          <w:szCs w:val="24"/>
        </w:rPr>
        <w:t>，</w:t>
      </w:r>
      <w:r w:rsidRPr="007C791B">
        <w:rPr>
          <w:rFonts w:eastAsia="仿宋_GB2312"/>
          <w:bCs/>
          <w:sz w:val="24"/>
          <w:szCs w:val="24"/>
        </w:rPr>
        <w:t>2014</w:t>
      </w:r>
      <w:r>
        <w:rPr>
          <w:rFonts w:eastAsia="仿宋_GB2312" w:hint="eastAsia"/>
          <w:bCs/>
          <w:sz w:val="24"/>
          <w:szCs w:val="24"/>
        </w:rPr>
        <w:t>，</w:t>
      </w:r>
      <w:r>
        <w:rPr>
          <w:rFonts w:eastAsia="仿宋_GB2312" w:hint="eastAsia"/>
          <w:bCs/>
          <w:sz w:val="24"/>
          <w:szCs w:val="24"/>
        </w:rPr>
        <w:t>ISBN</w:t>
      </w:r>
      <w:r>
        <w:rPr>
          <w:rFonts w:eastAsia="仿宋_GB2312" w:hint="eastAsia"/>
          <w:bCs/>
          <w:sz w:val="24"/>
          <w:szCs w:val="24"/>
        </w:rPr>
        <w:t>：</w:t>
      </w:r>
      <w:r w:rsidRPr="007851B6">
        <w:rPr>
          <w:rFonts w:eastAsia="仿宋_GB2312"/>
          <w:bCs/>
          <w:sz w:val="24"/>
          <w:szCs w:val="24"/>
        </w:rPr>
        <w:t>0815344538</w:t>
      </w:r>
    </w:p>
    <w:p w:rsidR="006C4C5E" w:rsidRDefault="006C4C5E" w:rsidP="002C5F8A">
      <w:pPr>
        <w:numPr>
          <w:ilvl w:val="0"/>
          <w:numId w:val="4"/>
        </w:numPr>
        <w:spacing w:line="360" w:lineRule="auto"/>
        <w:ind w:left="567" w:firstLine="0"/>
        <w:rPr>
          <w:rFonts w:eastAsia="仿宋_GB2312"/>
          <w:bCs/>
          <w:sz w:val="24"/>
          <w:szCs w:val="24"/>
        </w:rPr>
      </w:pPr>
      <w:r w:rsidRPr="007C791B">
        <w:rPr>
          <w:rFonts w:eastAsia="仿宋_GB2312"/>
          <w:bCs/>
          <w:sz w:val="24"/>
          <w:szCs w:val="24"/>
        </w:rPr>
        <w:t>Lewin’s Genes XI, Jocelyn E. Krebs</w:t>
      </w:r>
      <w:r w:rsidR="00AD4447">
        <w:rPr>
          <w:rFonts w:eastAsia="仿宋_GB2312" w:hint="eastAsia"/>
          <w:bCs/>
          <w:i/>
          <w:sz w:val="24"/>
          <w:szCs w:val="24"/>
        </w:rPr>
        <w:t xml:space="preserve"> et al</w:t>
      </w:r>
      <w:r w:rsidR="00AD4447">
        <w:rPr>
          <w:rFonts w:eastAsia="仿宋_GB2312" w:hint="eastAsia"/>
          <w:bCs/>
          <w:sz w:val="24"/>
          <w:szCs w:val="24"/>
        </w:rPr>
        <w:t>.</w:t>
      </w:r>
      <w:r w:rsidRPr="007C791B">
        <w:rPr>
          <w:rFonts w:eastAsia="仿宋_GB2312"/>
          <w:bCs/>
          <w:sz w:val="24"/>
          <w:szCs w:val="24"/>
        </w:rPr>
        <w:t>，</w:t>
      </w:r>
      <w:r w:rsidRPr="00346AED">
        <w:rPr>
          <w:rFonts w:eastAsia="仿宋_GB2312"/>
          <w:bCs/>
          <w:sz w:val="24"/>
          <w:szCs w:val="24"/>
        </w:rPr>
        <w:t>Jones and Bartlett Publishers</w:t>
      </w:r>
      <w:r w:rsidRPr="007C791B">
        <w:rPr>
          <w:rFonts w:eastAsia="仿宋_GB2312"/>
          <w:bCs/>
          <w:sz w:val="24"/>
          <w:szCs w:val="24"/>
        </w:rPr>
        <w:t>，</w:t>
      </w:r>
      <w:r w:rsidRPr="007C791B">
        <w:rPr>
          <w:rFonts w:eastAsia="仿宋_GB2312"/>
          <w:bCs/>
          <w:sz w:val="24"/>
          <w:szCs w:val="24"/>
        </w:rPr>
        <w:t>2014</w:t>
      </w:r>
      <w:r>
        <w:rPr>
          <w:rFonts w:eastAsia="仿宋_GB2312" w:hint="eastAsia"/>
          <w:bCs/>
          <w:sz w:val="24"/>
          <w:szCs w:val="24"/>
        </w:rPr>
        <w:t>，</w:t>
      </w:r>
      <w:r>
        <w:rPr>
          <w:rFonts w:eastAsia="仿宋_GB2312" w:hint="eastAsia"/>
          <w:bCs/>
          <w:sz w:val="24"/>
          <w:szCs w:val="24"/>
        </w:rPr>
        <w:t>ISBN</w:t>
      </w:r>
      <w:r>
        <w:rPr>
          <w:rFonts w:eastAsia="仿宋_GB2312" w:hint="eastAsia"/>
          <w:bCs/>
          <w:sz w:val="24"/>
          <w:szCs w:val="24"/>
        </w:rPr>
        <w:t>：</w:t>
      </w:r>
      <w:r w:rsidRPr="008E7613">
        <w:rPr>
          <w:rFonts w:eastAsia="仿宋_GB2312"/>
          <w:bCs/>
          <w:sz w:val="24"/>
          <w:szCs w:val="24"/>
        </w:rPr>
        <w:t>1449659853</w:t>
      </w:r>
    </w:p>
    <w:p w:rsidR="006C4C5E" w:rsidRDefault="006C4C5E" w:rsidP="002C5F8A">
      <w:pPr>
        <w:numPr>
          <w:ilvl w:val="0"/>
          <w:numId w:val="4"/>
        </w:numPr>
        <w:spacing w:line="360" w:lineRule="auto"/>
        <w:ind w:left="567" w:firstLine="0"/>
        <w:rPr>
          <w:rFonts w:eastAsia="仿宋_GB2312"/>
          <w:bCs/>
          <w:sz w:val="24"/>
          <w:szCs w:val="24"/>
        </w:rPr>
      </w:pPr>
      <w:r>
        <w:rPr>
          <w:rFonts w:eastAsia="仿宋_GB2312" w:hint="eastAsia"/>
          <w:bCs/>
          <w:sz w:val="24"/>
          <w:szCs w:val="24"/>
        </w:rPr>
        <w:t>Essential Cell Biology, Bruce Alberts</w:t>
      </w:r>
      <w:r w:rsidR="00AD4447">
        <w:rPr>
          <w:rFonts w:eastAsia="仿宋_GB2312" w:hint="eastAsia"/>
          <w:bCs/>
          <w:i/>
          <w:sz w:val="24"/>
          <w:szCs w:val="24"/>
        </w:rPr>
        <w:t xml:space="preserve"> et al.</w:t>
      </w:r>
      <w:r>
        <w:rPr>
          <w:rFonts w:eastAsia="仿宋_GB2312" w:hint="eastAsia"/>
          <w:bCs/>
          <w:sz w:val="24"/>
          <w:szCs w:val="24"/>
        </w:rPr>
        <w:t>，</w:t>
      </w:r>
      <w:r>
        <w:rPr>
          <w:rFonts w:eastAsia="仿宋_GB2312" w:hint="eastAsia"/>
          <w:bCs/>
          <w:sz w:val="24"/>
          <w:szCs w:val="24"/>
        </w:rPr>
        <w:t>Garland Publishing</w:t>
      </w:r>
      <w:r>
        <w:rPr>
          <w:rFonts w:eastAsia="仿宋_GB2312" w:hint="eastAsia"/>
          <w:bCs/>
          <w:sz w:val="24"/>
          <w:szCs w:val="24"/>
        </w:rPr>
        <w:t>，</w:t>
      </w:r>
      <w:r>
        <w:rPr>
          <w:rFonts w:eastAsia="仿宋_GB2312" w:hint="eastAsia"/>
          <w:bCs/>
          <w:sz w:val="24"/>
          <w:szCs w:val="24"/>
        </w:rPr>
        <w:t>2013</w:t>
      </w:r>
      <w:r>
        <w:rPr>
          <w:rFonts w:eastAsia="仿宋_GB2312" w:hint="eastAsia"/>
          <w:bCs/>
          <w:sz w:val="24"/>
          <w:szCs w:val="24"/>
        </w:rPr>
        <w:t>，</w:t>
      </w:r>
      <w:r>
        <w:rPr>
          <w:rFonts w:eastAsia="仿宋_GB2312" w:hint="eastAsia"/>
          <w:bCs/>
          <w:sz w:val="24"/>
          <w:szCs w:val="24"/>
        </w:rPr>
        <w:t>ISBN</w:t>
      </w:r>
      <w:r>
        <w:rPr>
          <w:rFonts w:eastAsia="仿宋_GB2312" w:hint="eastAsia"/>
          <w:bCs/>
          <w:sz w:val="24"/>
          <w:szCs w:val="24"/>
        </w:rPr>
        <w:t>：</w:t>
      </w:r>
      <w:r w:rsidRPr="008E7613">
        <w:rPr>
          <w:rFonts w:eastAsia="仿宋_GB2312"/>
          <w:bCs/>
          <w:sz w:val="24"/>
          <w:szCs w:val="24"/>
        </w:rPr>
        <w:lastRenderedPageBreak/>
        <w:t>0853696470</w:t>
      </w:r>
    </w:p>
    <w:p w:rsidR="006C4C5E" w:rsidRDefault="006C4C5E" w:rsidP="002C5F8A">
      <w:pPr>
        <w:numPr>
          <w:ilvl w:val="0"/>
          <w:numId w:val="4"/>
        </w:numPr>
        <w:spacing w:line="360" w:lineRule="auto"/>
        <w:ind w:left="567" w:firstLine="6"/>
        <w:rPr>
          <w:rFonts w:eastAsia="仿宋_GB2312"/>
          <w:bCs/>
          <w:sz w:val="24"/>
          <w:szCs w:val="24"/>
        </w:rPr>
      </w:pPr>
      <w:r w:rsidRPr="00C04815">
        <w:rPr>
          <w:rFonts w:eastAsia="仿宋_GB2312"/>
          <w:bCs/>
          <w:sz w:val="24"/>
          <w:szCs w:val="24"/>
        </w:rPr>
        <w:t>Cellular and Molecular Immunology, 8e</w:t>
      </w:r>
      <w:r>
        <w:rPr>
          <w:rFonts w:eastAsia="仿宋_GB2312" w:hint="eastAsia"/>
          <w:bCs/>
          <w:sz w:val="24"/>
          <w:szCs w:val="24"/>
        </w:rPr>
        <w:t>，</w:t>
      </w:r>
      <w:r>
        <w:rPr>
          <w:rFonts w:eastAsia="仿宋_GB2312" w:hint="eastAsia"/>
          <w:bCs/>
          <w:sz w:val="24"/>
          <w:szCs w:val="24"/>
        </w:rPr>
        <w:t>Abul K. Abbas, MBBS</w:t>
      </w:r>
      <w:r w:rsidR="00AD4447">
        <w:rPr>
          <w:rFonts w:eastAsia="仿宋_GB2312" w:hint="eastAsia"/>
          <w:bCs/>
          <w:i/>
          <w:sz w:val="24"/>
          <w:szCs w:val="24"/>
        </w:rPr>
        <w:t xml:space="preserve"> et al.</w:t>
      </w:r>
      <w:r>
        <w:rPr>
          <w:rFonts w:eastAsia="仿宋_GB2312" w:hint="eastAsia"/>
          <w:bCs/>
          <w:sz w:val="24"/>
          <w:szCs w:val="24"/>
        </w:rPr>
        <w:t>，</w:t>
      </w:r>
      <w:r>
        <w:rPr>
          <w:rFonts w:eastAsia="仿宋_GB2312" w:hint="eastAsia"/>
          <w:bCs/>
          <w:sz w:val="24"/>
          <w:szCs w:val="24"/>
        </w:rPr>
        <w:t>Saunders</w:t>
      </w:r>
      <w:r>
        <w:rPr>
          <w:rFonts w:eastAsia="仿宋_GB2312" w:hint="eastAsia"/>
          <w:bCs/>
          <w:sz w:val="24"/>
          <w:szCs w:val="24"/>
        </w:rPr>
        <w:t>，</w:t>
      </w:r>
      <w:r>
        <w:rPr>
          <w:rFonts w:eastAsia="仿宋_GB2312" w:hint="eastAsia"/>
          <w:bCs/>
          <w:sz w:val="24"/>
          <w:szCs w:val="24"/>
        </w:rPr>
        <w:t>2014</w:t>
      </w:r>
      <w:r>
        <w:rPr>
          <w:rFonts w:eastAsia="仿宋_GB2312" w:hint="eastAsia"/>
          <w:bCs/>
          <w:sz w:val="24"/>
          <w:szCs w:val="24"/>
        </w:rPr>
        <w:t>，</w:t>
      </w:r>
      <w:r>
        <w:rPr>
          <w:rFonts w:eastAsia="仿宋_GB2312" w:hint="eastAsia"/>
          <w:bCs/>
          <w:sz w:val="24"/>
          <w:szCs w:val="24"/>
        </w:rPr>
        <w:t>ISBN</w:t>
      </w:r>
      <w:r>
        <w:rPr>
          <w:rFonts w:eastAsia="仿宋_GB2312" w:hint="eastAsia"/>
          <w:bCs/>
          <w:sz w:val="24"/>
          <w:szCs w:val="24"/>
        </w:rPr>
        <w:t>：</w:t>
      </w:r>
      <w:r w:rsidRPr="00C04815">
        <w:rPr>
          <w:rFonts w:eastAsia="仿宋_GB2312"/>
          <w:bCs/>
          <w:sz w:val="24"/>
          <w:szCs w:val="24"/>
        </w:rPr>
        <w:t>0323222757</w:t>
      </w:r>
    </w:p>
    <w:p w:rsidR="006C4C5E" w:rsidRDefault="006C4C5E" w:rsidP="002C5F8A">
      <w:pPr>
        <w:numPr>
          <w:ilvl w:val="0"/>
          <w:numId w:val="4"/>
        </w:numPr>
        <w:spacing w:line="360" w:lineRule="auto"/>
        <w:ind w:left="567" w:firstLine="6"/>
        <w:rPr>
          <w:rFonts w:eastAsia="仿宋_GB2312"/>
          <w:bCs/>
          <w:sz w:val="24"/>
          <w:szCs w:val="24"/>
        </w:rPr>
      </w:pPr>
      <w:r>
        <w:rPr>
          <w:rFonts w:eastAsia="仿宋_GB2312" w:hint="eastAsia"/>
          <w:bCs/>
          <w:sz w:val="24"/>
          <w:szCs w:val="24"/>
        </w:rPr>
        <w:t>Molecular Biology of The Gene, James D. Watson</w:t>
      </w:r>
      <w:r w:rsidR="00101332">
        <w:rPr>
          <w:rFonts w:eastAsia="仿宋_GB2312" w:hint="eastAsia"/>
          <w:bCs/>
          <w:i/>
          <w:sz w:val="24"/>
          <w:szCs w:val="24"/>
        </w:rPr>
        <w:t xml:space="preserve"> et al.</w:t>
      </w:r>
      <w:r>
        <w:rPr>
          <w:rFonts w:eastAsia="仿宋_GB2312" w:hint="eastAsia"/>
          <w:bCs/>
          <w:sz w:val="24"/>
          <w:szCs w:val="24"/>
        </w:rPr>
        <w:t>，</w:t>
      </w:r>
      <w:r>
        <w:rPr>
          <w:rFonts w:eastAsia="仿宋_GB2312" w:hint="eastAsia"/>
          <w:bCs/>
          <w:sz w:val="24"/>
          <w:szCs w:val="24"/>
        </w:rPr>
        <w:t>Pearson</w:t>
      </w:r>
      <w:r>
        <w:rPr>
          <w:rFonts w:eastAsia="仿宋_GB2312" w:hint="eastAsia"/>
          <w:bCs/>
          <w:sz w:val="24"/>
          <w:szCs w:val="24"/>
        </w:rPr>
        <w:t>，</w:t>
      </w:r>
      <w:r>
        <w:rPr>
          <w:rFonts w:eastAsia="仿宋_GB2312" w:hint="eastAsia"/>
          <w:bCs/>
          <w:sz w:val="24"/>
          <w:szCs w:val="24"/>
        </w:rPr>
        <w:t>2013</w:t>
      </w:r>
      <w:r>
        <w:rPr>
          <w:rFonts w:eastAsia="仿宋_GB2312" w:hint="eastAsia"/>
          <w:bCs/>
          <w:sz w:val="24"/>
          <w:szCs w:val="24"/>
        </w:rPr>
        <w:t>，</w:t>
      </w:r>
      <w:r>
        <w:rPr>
          <w:rFonts w:eastAsia="仿宋_GB2312" w:hint="eastAsia"/>
          <w:bCs/>
          <w:sz w:val="24"/>
          <w:szCs w:val="24"/>
        </w:rPr>
        <w:t>ISBN</w:t>
      </w:r>
      <w:r>
        <w:rPr>
          <w:rFonts w:eastAsia="仿宋_GB2312" w:hint="eastAsia"/>
          <w:bCs/>
          <w:sz w:val="24"/>
          <w:szCs w:val="24"/>
        </w:rPr>
        <w:t>：</w:t>
      </w:r>
      <w:r w:rsidRPr="00C04815">
        <w:rPr>
          <w:rFonts w:eastAsia="仿宋_GB2312"/>
          <w:bCs/>
          <w:sz w:val="24"/>
          <w:szCs w:val="24"/>
        </w:rPr>
        <w:t>0321896564</w:t>
      </w:r>
    </w:p>
    <w:p w:rsidR="007A342B" w:rsidRDefault="007A342B" w:rsidP="002C5F8A">
      <w:pPr>
        <w:spacing w:line="360" w:lineRule="auto"/>
        <w:ind w:left="573"/>
        <w:rPr>
          <w:rFonts w:eastAsia="仿宋_GB2312"/>
          <w:bCs/>
          <w:sz w:val="24"/>
          <w:szCs w:val="24"/>
        </w:rPr>
      </w:pPr>
    </w:p>
    <w:p w:rsidR="00482DD1" w:rsidRDefault="00482DD1" w:rsidP="002C5F8A">
      <w:pPr>
        <w:pStyle w:val="a3"/>
        <w:numPr>
          <w:ilvl w:val="0"/>
          <w:numId w:val="3"/>
        </w:numPr>
        <w:spacing w:line="360" w:lineRule="auto"/>
        <w:ind w:left="567" w:firstLineChars="0" w:hanging="567"/>
        <w:rPr>
          <w:rFonts w:eastAsia="仿宋_GB2312"/>
          <w:b/>
          <w:bCs/>
          <w:sz w:val="24"/>
          <w:szCs w:val="24"/>
          <w:u w:val="single"/>
        </w:rPr>
      </w:pPr>
      <w:r w:rsidRPr="000D6F81">
        <w:rPr>
          <w:rFonts w:eastAsia="仿宋_GB2312" w:hint="eastAsia"/>
          <w:b/>
          <w:bCs/>
          <w:sz w:val="24"/>
          <w:szCs w:val="24"/>
          <w:u w:val="single"/>
        </w:rPr>
        <w:t>Course Description:</w:t>
      </w:r>
    </w:p>
    <w:p w:rsidR="00482DD1" w:rsidRDefault="00E96FBB" w:rsidP="002C5F8A">
      <w:pPr>
        <w:pStyle w:val="a3"/>
        <w:spacing w:line="360" w:lineRule="auto"/>
        <w:ind w:left="567" w:firstLine="480"/>
        <w:rPr>
          <w:rFonts w:eastAsia="仿宋_GB2312"/>
          <w:bCs/>
          <w:sz w:val="24"/>
          <w:szCs w:val="24"/>
        </w:rPr>
      </w:pPr>
      <w:r>
        <w:rPr>
          <w:rFonts w:eastAsia="仿宋_GB2312" w:hint="eastAsia"/>
          <w:bCs/>
          <w:sz w:val="24"/>
          <w:szCs w:val="24"/>
        </w:rPr>
        <w:t xml:space="preserve">Molecular Biology </w:t>
      </w:r>
      <w:r>
        <w:rPr>
          <w:rFonts w:eastAsia="仿宋_GB2312"/>
          <w:bCs/>
          <w:sz w:val="24"/>
          <w:szCs w:val="24"/>
        </w:rPr>
        <w:t xml:space="preserve">is one of the basic </w:t>
      </w:r>
      <w:r>
        <w:rPr>
          <w:rFonts w:eastAsia="仿宋_GB2312" w:hint="eastAsia"/>
          <w:bCs/>
          <w:sz w:val="24"/>
          <w:szCs w:val="24"/>
        </w:rPr>
        <w:t>scienc</w:t>
      </w:r>
      <w:r>
        <w:rPr>
          <w:rFonts w:eastAsia="仿宋_GB2312"/>
          <w:bCs/>
          <w:sz w:val="24"/>
          <w:szCs w:val="24"/>
        </w:rPr>
        <w:t>es in the Life Sciences;</w:t>
      </w:r>
      <w:r>
        <w:rPr>
          <w:rFonts w:eastAsia="仿宋_GB2312" w:hint="eastAsia"/>
          <w:bCs/>
          <w:sz w:val="24"/>
          <w:szCs w:val="24"/>
        </w:rPr>
        <w:t xml:space="preserve"> it is related with the proteins, ribonucleic acids and other biological macromolecules, </w:t>
      </w:r>
      <w:r>
        <w:rPr>
          <w:rFonts w:eastAsia="仿宋_GB2312"/>
          <w:bCs/>
          <w:sz w:val="24"/>
          <w:szCs w:val="24"/>
        </w:rPr>
        <w:t>their</w:t>
      </w:r>
      <w:r>
        <w:rPr>
          <w:rFonts w:eastAsia="仿宋_GB2312" w:hint="eastAsia"/>
          <w:bCs/>
          <w:sz w:val="24"/>
          <w:szCs w:val="24"/>
        </w:rPr>
        <w:t xml:space="preserve"> interaction, and also their interaction with their environment. This knowledge is basic knowledge for Biomedical engineering, Cellular Biology, Genetics, Developmental Biology, Genetic Engineering, Pharmacology and others.</w:t>
      </w:r>
    </w:p>
    <w:p w:rsidR="006C4C5E" w:rsidRPr="00482DD1" w:rsidRDefault="00E96FBB" w:rsidP="002C5F8A">
      <w:pPr>
        <w:pStyle w:val="a3"/>
        <w:spacing w:line="360" w:lineRule="auto"/>
        <w:ind w:left="567" w:firstLine="480"/>
        <w:rPr>
          <w:rFonts w:eastAsia="仿宋_GB2312"/>
          <w:bCs/>
          <w:sz w:val="24"/>
          <w:szCs w:val="24"/>
        </w:rPr>
      </w:pPr>
      <w:r w:rsidRPr="00482DD1">
        <w:rPr>
          <w:rFonts w:eastAsia="仿宋_GB2312" w:hint="eastAsia"/>
          <w:bCs/>
          <w:sz w:val="24"/>
          <w:szCs w:val="24"/>
        </w:rPr>
        <w:t xml:space="preserve">This course is a full-English teaching course, and we will use English textbook. This course aims to help foreign students, so that they could learn the basic and frontier knowledge in Molecular Biology without any language barrier. At the same time, </w:t>
      </w:r>
      <w:r w:rsidR="00482DD1" w:rsidRPr="00482DD1">
        <w:rPr>
          <w:rFonts w:eastAsia="仿宋_GB2312" w:hint="eastAsia"/>
          <w:bCs/>
          <w:sz w:val="24"/>
          <w:szCs w:val="24"/>
        </w:rPr>
        <w:t xml:space="preserve">the lack of professional and scientific English skill, especially in the field of Biological and Medical Sciences, is an obstacle for Chinese students for accessing frontier researches, which are majorly published in English. Thus, </w:t>
      </w:r>
      <w:r w:rsidRPr="00482DD1">
        <w:rPr>
          <w:rFonts w:eastAsia="仿宋_GB2312" w:hint="eastAsia"/>
          <w:bCs/>
          <w:sz w:val="24"/>
          <w:szCs w:val="24"/>
        </w:rPr>
        <w:t xml:space="preserve">this course also aims to provide a chance for Chinese students to directly study Molecular Biology in English, to strengthen their basic and frontier </w:t>
      </w:r>
      <w:r w:rsidRPr="00482DD1">
        <w:rPr>
          <w:rFonts w:eastAsia="仿宋_GB2312"/>
          <w:bCs/>
          <w:sz w:val="24"/>
          <w:szCs w:val="24"/>
        </w:rPr>
        <w:t>knowledge</w:t>
      </w:r>
      <w:r w:rsidRPr="00482DD1">
        <w:rPr>
          <w:rFonts w:eastAsia="仿宋_GB2312" w:hint="eastAsia"/>
          <w:bCs/>
          <w:sz w:val="24"/>
          <w:szCs w:val="24"/>
        </w:rPr>
        <w:t xml:space="preserve"> in this field</w:t>
      </w:r>
      <w:r w:rsidR="00482DD1">
        <w:rPr>
          <w:rFonts w:eastAsia="仿宋_GB2312" w:hint="eastAsia"/>
          <w:bCs/>
          <w:sz w:val="24"/>
          <w:szCs w:val="24"/>
        </w:rPr>
        <w:t>;</w:t>
      </w:r>
      <w:r w:rsidRPr="00482DD1">
        <w:rPr>
          <w:rFonts w:eastAsia="仿宋_GB2312" w:hint="eastAsia"/>
          <w:bCs/>
          <w:sz w:val="24"/>
          <w:szCs w:val="24"/>
        </w:rPr>
        <w:t xml:space="preserve"> and also to strengthen their professional and scientific communication skill in English. </w:t>
      </w:r>
    </w:p>
    <w:p w:rsidR="00E21C0A" w:rsidRDefault="00E21C0A" w:rsidP="002C5F8A">
      <w:pPr>
        <w:pStyle w:val="a3"/>
        <w:spacing w:line="360" w:lineRule="auto"/>
        <w:ind w:firstLineChars="0" w:firstLine="567"/>
        <w:rPr>
          <w:rFonts w:eastAsia="仿宋_GB2312"/>
          <w:b/>
          <w:bCs/>
          <w:sz w:val="24"/>
          <w:szCs w:val="24"/>
          <w:u w:val="single"/>
        </w:rPr>
      </w:pPr>
    </w:p>
    <w:p w:rsidR="000D6F81" w:rsidRPr="000D6F81" w:rsidRDefault="000D6F81" w:rsidP="002C5F8A">
      <w:pPr>
        <w:pStyle w:val="a3"/>
        <w:spacing w:line="360" w:lineRule="auto"/>
        <w:ind w:firstLineChars="0" w:firstLine="567"/>
        <w:rPr>
          <w:rFonts w:eastAsia="仿宋_GB2312"/>
          <w:b/>
          <w:bCs/>
          <w:sz w:val="24"/>
          <w:szCs w:val="24"/>
          <w:u w:val="single"/>
        </w:rPr>
      </w:pPr>
      <w:r>
        <w:rPr>
          <w:rFonts w:eastAsia="仿宋_GB2312" w:hint="eastAsia"/>
          <w:b/>
          <w:bCs/>
          <w:sz w:val="24"/>
          <w:szCs w:val="24"/>
          <w:u w:val="single"/>
        </w:rPr>
        <w:t>Contents:</w:t>
      </w:r>
    </w:p>
    <w:p w:rsidR="007C062C" w:rsidRDefault="007C062C" w:rsidP="002C5F8A">
      <w:pPr>
        <w:pStyle w:val="a3"/>
        <w:spacing w:line="360" w:lineRule="auto"/>
        <w:ind w:left="567" w:firstLineChars="0" w:firstLine="567"/>
        <w:rPr>
          <w:rFonts w:eastAsia="仿宋_GB2312"/>
          <w:b/>
          <w:bCs/>
          <w:sz w:val="24"/>
          <w:szCs w:val="24"/>
          <w:u w:val="single"/>
        </w:rPr>
      </w:pPr>
      <w:r w:rsidRPr="000D6F81">
        <w:rPr>
          <w:rFonts w:eastAsia="仿宋_GB2312" w:hint="eastAsia"/>
          <w:b/>
          <w:bCs/>
          <w:sz w:val="24"/>
          <w:szCs w:val="24"/>
          <w:u w:val="single"/>
        </w:rPr>
        <w:t>L</w:t>
      </w:r>
      <w:r w:rsidR="007F6A1C" w:rsidRPr="000D6F81">
        <w:rPr>
          <w:rFonts w:eastAsia="仿宋_GB2312" w:hint="eastAsia"/>
          <w:b/>
          <w:bCs/>
          <w:sz w:val="24"/>
          <w:szCs w:val="24"/>
          <w:u w:val="single"/>
        </w:rPr>
        <w:t>ectures (2</w:t>
      </w:r>
      <w:r w:rsidR="00974027">
        <w:rPr>
          <w:rFonts w:eastAsia="仿宋_GB2312" w:hint="eastAsia"/>
          <w:b/>
          <w:bCs/>
          <w:sz w:val="24"/>
          <w:szCs w:val="24"/>
          <w:u w:val="single"/>
        </w:rPr>
        <w:t>4</w:t>
      </w:r>
      <w:r w:rsidR="007F6A1C" w:rsidRPr="000D6F81">
        <w:rPr>
          <w:rFonts w:eastAsia="仿宋_GB2312" w:hint="eastAsia"/>
          <w:b/>
          <w:bCs/>
          <w:sz w:val="24"/>
          <w:szCs w:val="24"/>
          <w:u w:val="single"/>
        </w:rPr>
        <w:t xml:space="preserve"> class hours + 2 class hours for examination)</w:t>
      </w:r>
    </w:p>
    <w:p w:rsidR="00E21C0A" w:rsidRPr="00974027" w:rsidRDefault="007F6A1C" w:rsidP="002C5F8A">
      <w:pPr>
        <w:pStyle w:val="a3"/>
        <w:spacing w:line="360" w:lineRule="auto"/>
        <w:ind w:left="567" w:firstLineChars="0" w:firstLine="567"/>
        <w:rPr>
          <w:rFonts w:eastAsia="仿宋_GB2312"/>
          <w:b/>
          <w:bCs/>
          <w:sz w:val="24"/>
          <w:szCs w:val="24"/>
        </w:rPr>
      </w:pPr>
      <w:r w:rsidRPr="00974027">
        <w:rPr>
          <w:rFonts w:eastAsia="仿宋_GB2312" w:hint="eastAsia"/>
          <w:b/>
          <w:bCs/>
          <w:sz w:val="24"/>
          <w:szCs w:val="24"/>
        </w:rPr>
        <w:t>Part I-Introduction to The Cell (3 class hours)</w:t>
      </w:r>
    </w:p>
    <w:p w:rsidR="007F6A1C" w:rsidRDefault="007F6A1C" w:rsidP="002C5F8A">
      <w:pPr>
        <w:pStyle w:val="a3"/>
        <w:spacing w:line="360" w:lineRule="auto"/>
        <w:ind w:left="1134" w:firstLineChars="0" w:firstLine="0"/>
        <w:rPr>
          <w:rFonts w:eastAsia="仿宋_GB2312"/>
          <w:bCs/>
          <w:sz w:val="24"/>
          <w:szCs w:val="24"/>
        </w:rPr>
      </w:pPr>
      <w:r>
        <w:rPr>
          <w:rFonts w:eastAsia="仿宋_GB2312" w:hint="eastAsia"/>
          <w:bCs/>
          <w:sz w:val="24"/>
          <w:szCs w:val="24"/>
        </w:rPr>
        <w:t xml:space="preserve">Understanding cells, genome, gene, Central Dogma, </w:t>
      </w:r>
      <w:r w:rsidR="005077BC">
        <w:rPr>
          <w:rFonts w:eastAsia="仿宋_GB2312" w:hint="eastAsia"/>
          <w:bCs/>
          <w:sz w:val="24"/>
          <w:szCs w:val="24"/>
        </w:rPr>
        <w:t xml:space="preserve">heterogeneity of organism and genes, genetic information of eukaryotes, biochemistry, basic bioenergetics, chemical reactions in the organism, protein structure </w:t>
      </w:r>
      <w:r w:rsidR="005077BC">
        <w:rPr>
          <w:rFonts w:eastAsia="仿宋_GB2312" w:hint="eastAsia"/>
          <w:bCs/>
          <w:sz w:val="24"/>
          <w:szCs w:val="24"/>
        </w:rPr>
        <w:lastRenderedPageBreak/>
        <w:t>and function and functional regulatory system.</w:t>
      </w:r>
    </w:p>
    <w:p w:rsidR="005077BC" w:rsidRDefault="005077BC" w:rsidP="002C5F8A">
      <w:pPr>
        <w:pStyle w:val="a3"/>
        <w:spacing w:line="360" w:lineRule="auto"/>
        <w:ind w:left="360" w:firstLineChars="0" w:firstLine="0"/>
        <w:rPr>
          <w:rFonts w:eastAsia="仿宋_GB2312"/>
          <w:bCs/>
          <w:sz w:val="24"/>
          <w:szCs w:val="24"/>
        </w:rPr>
      </w:pPr>
    </w:p>
    <w:p w:rsidR="007F6A1C" w:rsidRPr="00974027" w:rsidRDefault="007F6A1C" w:rsidP="002C5F8A">
      <w:pPr>
        <w:pStyle w:val="a3"/>
        <w:spacing w:line="360" w:lineRule="auto"/>
        <w:ind w:left="1134" w:firstLineChars="0" w:firstLine="0"/>
        <w:rPr>
          <w:rFonts w:eastAsia="仿宋_GB2312"/>
          <w:b/>
          <w:bCs/>
          <w:sz w:val="24"/>
          <w:szCs w:val="24"/>
        </w:rPr>
      </w:pPr>
      <w:r w:rsidRPr="00974027">
        <w:rPr>
          <w:rFonts w:eastAsia="仿宋_GB2312" w:hint="eastAsia"/>
          <w:b/>
          <w:bCs/>
          <w:sz w:val="24"/>
          <w:szCs w:val="24"/>
        </w:rPr>
        <w:t>Part II-</w:t>
      </w:r>
      <w:r w:rsidR="005077BC" w:rsidRPr="00974027">
        <w:rPr>
          <w:rFonts w:eastAsia="仿宋_GB2312" w:hint="eastAsia"/>
          <w:b/>
          <w:bCs/>
          <w:sz w:val="24"/>
          <w:szCs w:val="24"/>
        </w:rPr>
        <w:t>Basic Genetic Mechanisms (4 class hours)</w:t>
      </w:r>
    </w:p>
    <w:p w:rsidR="005077BC" w:rsidRDefault="005077BC" w:rsidP="002C5F8A">
      <w:pPr>
        <w:pStyle w:val="a3"/>
        <w:spacing w:line="360" w:lineRule="auto"/>
        <w:ind w:left="1134" w:firstLineChars="0" w:firstLine="0"/>
        <w:rPr>
          <w:rFonts w:eastAsia="仿宋_GB2312"/>
          <w:bCs/>
          <w:sz w:val="24"/>
          <w:szCs w:val="24"/>
        </w:rPr>
      </w:pPr>
      <w:r>
        <w:rPr>
          <w:rFonts w:eastAsia="仿宋_GB2312" w:hint="eastAsia"/>
          <w:bCs/>
          <w:sz w:val="24"/>
          <w:szCs w:val="24"/>
        </w:rPr>
        <w:t>Understanding DNA, chromosome and genome, learn about the mechanism of DNA replication, repair and recombination, learn about the mechanism of how the cells use genetic information and the regulation of gene expressions.</w:t>
      </w:r>
    </w:p>
    <w:p w:rsidR="005077BC" w:rsidRDefault="005077BC" w:rsidP="002C5F8A">
      <w:pPr>
        <w:pStyle w:val="a3"/>
        <w:spacing w:line="360" w:lineRule="auto"/>
        <w:ind w:left="360" w:firstLineChars="0" w:firstLine="0"/>
        <w:rPr>
          <w:rFonts w:eastAsia="仿宋_GB2312"/>
          <w:bCs/>
          <w:sz w:val="24"/>
          <w:szCs w:val="24"/>
        </w:rPr>
      </w:pPr>
    </w:p>
    <w:p w:rsidR="005077BC" w:rsidRPr="00974027" w:rsidRDefault="005077BC" w:rsidP="002C5F8A">
      <w:pPr>
        <w:pStyle w:val="a3"/>
        <w:spacing w:line="360" w:lineRule="auto"/>
        <w:ind w:left="1134" w:firstLineChars="0" w:firstLine="0"/>
        <w:rPr>
          <w:rFonts w:eastAsia="仿宋_GB2312"/>
          <w:b/>
          <w:bCs/>
          <w:sz w:val="24"/>
          <w:szCs w:val="24"/>
        </w:rPr>
      </w:pPr>
      <w:r w:rsidRPr="00974027">
        <w:rPr>
          <w:rFonts w:eastAsia="仿宋_GB2312" w:hint="eastAsia"/>
          <w:b/>
          <w:bCs/>
          <w:sz w:val="24"/>
          <w:szCs w:val="24"/>
        </w:rPr>
        <w:t>Part III-Isolating Cells and Growing Them in Culture</w:t>
      </w:r>
      <w:r w:rsidR="005B7867" w:rsidRPr="00974027">
        <w:rPr>
          <w:rFonts w:eastAsia="仿宋_GB2312" w:hint="eastAsia"/>
          <w:b/>
          <w:bCs/>
          <w:sz w:val="24"/>
          <w:szCs w:val="24"/>
        </w:rPr>
        <w:t xml:space="preserve"> (1 class hour)</w:t>
      </w:r>
    </w:p>
    <w:p w:rsidR="005077BC" w:rsidRDefault="005077BC" w:rsidP="002C5F8A">
      <w:pPr>
        <w:pStyle w:val="a3"/>
        <w:spacing w:line="360" w:lineRule="auto"/>
        <w:ind w:left="1134" w:firstLineChars="0" w:firstLine="0"/>
        <w:rPr>
          <w:rFonts w:eastAsia="仿宋_GB2312"/>
          <w:bCs/>
          <w:sz w:val="24"/>
          <w:szCs w:val="24"/>
        </w:rPr>
      </w:pPr>
      <w:r>
        <w:rPr>
          <w:rFonts w:eastAsia="仿宋_GB2312" w:hint="eastAsia"/>
          <w:bCs/>
          <w:sz w:val="24"/>
          <w:szCs w:val="24"/>
        </w:rPr>
        <w:t xml:space="preserve">Introducing students the basic skills of culturing and isolating cells, </w:t>
      </w:r>
      <w:r w:rsidR="005B7867">
        <w:rPr>
          <w:rFonts w:eastAsia="仿宋_GB2312"/>
          <w:bCs/>
          <w:sz w:val="24"/>
          <w:szCs w:val="24"/>
        </w:rPr>
        <w:t>purifying</w:t>
      </w:r>
      <w:r>
        <w:rPr>
          <w:rFonts w:eastAsia="仿宋_GB2312" w:hint="eastAsia"/>
          <w:bCs/>
          <w:sz w:val="24"/>
          <w:szCs w:val="24"/>
        </w:rPr>
        <w:t xml:space="preserve"> and analyzing protein structures and functions, </w:t>
      </w:r>
      <w:r w:rsidR="00363C2B">
        <w:rPr>
          <w:rFonts w:eastAsia="仿宋_GB2312" w:hint="eastAsia"/>
          <w:bCs/>
          <w:sz w:val="24"/>
          <w:szCs w:val="24"/>
        </w:rPr>
        <w:t xml:space="preserve">analyzing and manipulating DNA expression, analyzing gene expression levels and gene functions, </w:t>
      </w:r>
      <w:r w:rsidR="005B7867">
        <w:rPr>
          <w:rFonts w:eastAsia="仿宋_GB2312" w:hint="eastAsia"/>
          <w:bCs/>
          <w:sz w:val="24"/>
          <w:szCs w:val="24"/>
        </w:rPr>
        <w:t>analyzing cell functions and for visualizing cells.</w:t>
      </w:r>
    </w:p>
    <w:p w:rsidR="005B7867" w:rsidRDefault="005B7867" w:rsidP="002C5F8A">
      <w:pPr>
        <w:pStyle w:val="a3"/>
        <w:spacing w:line="360" w:lineRule="auto"/>
        <w:ind w:left="360" w:firstLineChars="0" w:firstLine="0"/>
        <w:rPr>
          <w:rFonts w:eastAsia="仿宋_GB2312"/>
          <w:bCs/>
          <w:sz w:val="24"/>
          <w:szCs w:val="24"/>
        </w:rPr>
      </w:pPr>
    </w:p>
    <w:p w:rsidR="005B7867" w:rsidRPr="00974027" w:rsidRDefault="005B7867" w:rsidP="002C5F8A">
      <w:pPr>
        <w:pStyle w:val="a3"/>
        <w:spacing w:line="360" w:lineRule="auto"/>
        <w:ind w:left="1134" w:firstLineChars="0" w:firstLine="0"/>
        <w:rPr>
          <w:rFonts w:eastAsia="仿宋_GB2312"/>
          <w:b/>
          <w:bCs/>
          <w:sz w:val="24"/>
          <w:szCs w:val="24"/>
        </w:rPr>
      </w:pPr>
      <w:r w:rsidRPr="00974027">
        <w:rPr>
          <w:rFonts w:eastAsia="仿宋_GB2312" w:hint="eastAsia"/>
          <w:b/>
          <w:bCs/>
          <w:sz w:val="24"/>
          <w:szCs w:val="24"/>
        </w:rPr>
        <w:t>Part IV-Internal Organization of The Cell (10 class hours)</w:t>
      </w:r>
    </w:p>
    <w:p w:rsidR="005B7867" w:rsidRDefault="005B7867" w:rsidP="002C5F8A">
      <w:pPr>
        <w:pStyle w:val="a3"/>
        <w:spacing w:line="360" w:lineRule="auto"/>
        <w:ind w:left="1134" w:firstLineChars="0" w:firstLine="0"/>
        <w:rPr>
          <w:rFonts w:eastAsia="仿宋_GB2312"/>
          <w:bCs/>
          <w:sz w:val="24"/>
          <w:szCs w:val="24"/>
        </w:rPr>
      </w:pPr>
      <w:r>
        <w:rPr>
          <w:rFonts w:eastAsia="仿宋_GB2312" w:hint="eastAsia"/>
          <w:bCs/>
          <w:sz w:val="24"/>
          <w:szCs w:val="24"/>
        </w:rPr>
        <w:t>Understanding cell membrane and its functions, mitochondria and chloroplast and energy conversion, learn about cell signaling, cytoskeleton, cell cycle, apoptosis, and cell junctions and the extracellular matrix.</w:t>
      </w:r>
    </w:p>
    <w:p w:rsidR="000D6F81" w:rsidRDefault="000D6F81" w:rsidP="002C5F8A">
      <w:pPr>
        <w:pStyle w:val="a3"/>
        <w:spacing w:line="360" w:lineRule="auto"/>
        <w:ind w:left="360" w:firstLineChars="0" w:firstLine="0"/>
        <w:rPr>
          <w:rFonts w:eastAsia="仿宋_GB2312"/>
          <w:bCs/>
          <w:sz w:val="24"/>
          <w:szCs w:val="24"/>
        </w:rPr>
      </w:pPr>
    </w:p>
    <w:p w:rsidR="005B7867" w:rsidRPr="00974027" w:rsidRDefault="005B7867" w:rsidP="002C5F8A">
      <w:pPr>
        <w:pStyle w:val="a3"/>
        <w:spacing w:line="360" w:lineRule="auto"/>
        <w:ind w:left="1134" w:firstLineChars="0" w:firstLine="0"/>
        <w:rPr>
          <w:rFonts w:eastAsia="仿宋_GB2312"/>
          <w:b/>
          <w:bCs/>
          <w:sz w:val="24"/>
          <w:szCs w:val="24"/>
        </w:rPr>
      </w:pPr>
      <w:r w:rsidRPr="00974027">
        <w:rPr>
          <w:rFonts w:eastAsia="仿宋_GB2312" w:hint="eastAsia"/>
          <w:b/>
          <w:bCs/>
          <w:sz w:val="24"/>
          <w:szCs w:val="24"/>
        </w:rPr>
        <w:t>Part V-Cells in Their Social Context</w:t>
      </w:r>
      <w:r w:rsidR="000D6F81" w:rsidRPr="00974027">
        <w:rPr>
          <w:rFonts w:eastAsia="仿宋_GB2312" w:hint="eastAsia"/>
          <w:b/>
          <w:bCs/>
          <w:sz w:val="24"/>
          <w:szCs w:val="24"/>
        </w:rPr>
        <w:t xml:space="preserve"> (4 class hours)</w:t>
      </w:r>
    </w:p>
    <w:p w:rsidR="005B7867" w:rsidRDefault="005B7867" w:rsidP="002C5F8A">
      <w:pPr>
        <w:pStyle w:val="a3"/>
        <w:spacing w:line="360" w:lineRule="auto"/>
        <w:ind w:left="1134" w:firstLineChars="0" w:firstLine="0"/>
        <w:rPr>
          <w:rFonts w:eastAsia="仿宋_GB2312"/>
          <w:bCs/>
          <w:sz w:val="24"/>
          <w:szCs w:val="24"/>
        </w:rPr>
      </w:pPr>
      <w:r>
        <w:rPr>
          <w:rFonts w:eastAsia="仿宋_GB2312" w:hint="eastAsia"/>
          <w:bCs/>
          <w:sz w:val="24"/>
          <w:szCs w:val="24"/>
        </w:rPr>
        <w:t>Understanding tumorigenesis mechanism, development of multicellular organisms, stem cells and tissue renewal,</w:t>
      </w:r>
      <w:r w:rsidR="00BF74EB">
        <w:rPr>
          <w:rFonts w:eastAsia="仿宋_GB2312" w:hint="eastAsia"/>
          <w:bCs/>
          <w:sz w:val="24"/>
          <w:szCs w:val="24"/>
        </w:rPr>
        <w:t xml:space="preserve"> and</w:t>
      </w:r>
      <w:r>
        <w:rPr>
          <w:rFonts w:eastAsia="仿宋_GB2312" w:hint="eastAsia"/>
          <w:bCs/>
          <w:sz w:val="24"/>
          <w:szCs w:val="24"/>
        </w:rPr>
        <w:t xml:space="preserve"> immune system</w:t>
      </w:r>
      <w:r w:rsidR="000D6F81">
        <w:rPr>
          <w:rFonts w:eastAsia="仿宋_GB2312" w:hint="eastAsia"/>
          <w:bCs/>
          <w:sz w:val="24"/>
          <w:szCs w:val="24"/>
        </w:rPr>
        <w:t xml:space="preserve">. </w:t>
      </w:r>
    </w:p>
    <w:p w:rsidR="00974027" w:rsidRDefault="00974027" w:rsidP="002C5F8A">
      <w:pPr>
        <w:pStyle w:val="a3"/>
        <w:spacing w:line="360" w:lineRule="auto"/>
        <w:ind w:left="1134" w:firstLineChars="0" w:firstLine="0"/>
        <w:rPr>
          <w:rFonts w:eastAsia="仿宋_GB2312"/>
          <w:bCs/>
          <w:sz w:val="24"/>
          <w:szCs w:val="24"/>
        </w:rPr>
      </w:pPr>
    </w:p>
    <w:p w:rsidR="00974027" w:rsidRPr="00974027" w:rsidRDefault="00974027" w:rsidP="002C5F8A">
      <w:pPr>
        <w:pStyle w:val="a3"/>
        <w:spacing w:line="360" w:lineRule="auto"/>
        <w:ind w:left="1134" w:firstLineChars="0" w:firstLine="0"/>
        <w:rPr>
          <w:rFonts w:eastAsia="仿宋_GB2312"/>
          <w:b/>
          <w:bCs/>
          <w:sz w:val="24"/>
          <w:szCs w:val="24"/>
        </w:rPr>
      </w:pPr>
      <w:r w:rsidRPr="00974027">
        <w:rPr>
          <w:rFonts w:eastAsia="仿宋_GB2312" w:hint="eastAsia"/>
          <w:b/>
          <w:bCs/>
          <w:sz w:val="24"/>
          <w:szCs w:val="24"/>
        </w:rPr>
        <w:t xml:space="preserve">Two special topics </w:t>
      </w:r>
    </w:p>
    <w:p w:rsidR="007F6A1C" w:rsidRPr="00974027" w:rsidRDefault="007F6A1C" w:rsidP="002C5F8A">
      <w:pPr>
        <w:pStyle w:val="a3"/>
        <w:spacing w:line="360" w:lineRule="auto"/>
        <w:ind w:left="360" w:firstLineChars="0" w:firstLine="0"/>
        <w:rPr>
          <w:rFonts w:eastAsia="仿宋_GB2312"/>
          <w:bCs/>
          <w:sz w:val="24"/>
          <w:szCs w:val="24"/>
        </w:rPr>
      </w:pPr>
    </w:p>
    <w:p w:rsidR="00E21C0A" w:rsidRDefault="00E21C0A" w:rsidP="002C5F8A">
      <w:pPr>
        <w:pStyle w:val="a3"/>
        <w:spacing w:line="360" w:lineRule="auto"/>
        <w:ind w:left="567" w:firstLineChars="0" w:firstLine="567"/>
        <w:rPr>
          <w:rFonts w:eastAsia="仿宋_GB2312"/>
          <w:b/>
          <w:bCs/>
          <w:sz w:val="24"/>
          <w:szCs w:val="24"/>
          <w:u w:val="single"/>
        </w:rPr>
      </w:pPr>
      <w:r>
        <w:rPr>
          <w:rFonts w:eastAsia="仿宋_GB2312" w:hint="eastAsia"/>
          <w:b/>
          <w:bCs/>
          <w:sz w:val="24"/>
          <w:szCs w:val="24"/>
          <w:u w:val="single"/>
        </w:rPr>
        <w:t>Discussion (1</w:t>
      </w:r>
      <w:r w:rsidR="00974027">
        <w:rPr>
          <w:rFonts w:eastAsia="仿宋_GB2312" w:hint="eastAsia"/>
          <w:b/>
          <w:bCs/>
          <w:sz w:val="24"/>
          <w:szCs w:val="24"/>
          <w:u w:val="single"/>
        </w:rPr>
        <w:t>4</w:t>
      </w:r>
      <w:r>
        <w:rPr>
          <w:rFonts w:eastAsia="仿宋_GB2312" w:hint="eastAsia"/>
          <w:b/>
          <w:bCs/>
          <w:sz w:val="24"/>
          <w:szCs w:val="24"/>
          <w:u w:val="single"/>
        </w:rPr>
        <w:t xml:space="preserve"> class hours)</w:t>
      </w:r>
    </w:p>
    <w:p w:rsidR="00E21C0A" w:rsidRDefault="000D6F81" w:rsidP="002C5F8A">
      <w:pPr>
        <w:pStyle w:val="a3"/>
        <w:spacing w:line="360" w:lineRule="auto"/>
        <w:ind w:left="567" w:firstLineChars="0" w:firstLine="567"/>
        <w:rPr>
          <w:rFonts w:eastAsia="仿宋_GB2312"/>
          <w:bCs/>
          <w:sz w:val="24"/>
          <w:szCs w:val="24"/>
        </w:rPr>
      </w:pPr>
      <w:r w:rsidRPr="00E21C0A">
        <w:rPr>
          <w:rFonts w:eastAsia="仿宋_GB2312" w:hint="eastAsia"/>
          <w:bCs/>
          <w:sz w:val="24"/>
          <w:szCs w:val="24"/>
        </w:rPr>
        <w:t>Introduce and discuss about related topics and/or research article.</w:t>
      </w:r>
    </w:p>
    <w:p w:rsidR="00E21C0A" w:rsidRDefault="00E21C0A" w:rsidP="002C5F8A">
      <w:pPr>
        <w:pStyle w:val="a3"/>
        <w:spacing w:line="360" w:lineRule="auto"/>
        <w:ind w:left="567" w:firstLineChars="0" w:firstLine="567"/>
        <w:rPr>
          <w:rFonts w:eastAsia="仿宋_GB2312"/>
          <w:bCs/>
          <w:sz w:val="24"/>
          <w:szCs w:val="24"/>
        </w:rPr>
      </w:pPr>
    </w:p>
    <w:p w:rsidR="00E21C0A" w:rsidRDefault="000D6F81" w:rsidP="002C5F8A">
      <w:pPr>
        <w:pStyle w:val="a3"/>
        <w:spacing w:line="360" w:lineRule="auto"/>
        <w:ind w:left="567" w:firstLineChars="0" w:firstLine="567"/>
        <w:rPr>
          <w:rFonts w:eastAsia="仿宋_GB2312"/>
          <w:b/>
          <w:bCs/>
          <w:sz w:val="24"/>
          <w:szCs w:val="24"/>
          <w:u w:val="single"/>
        </w:rPr>
      </w:pPr>
      <w:r w:rsidRPr="00E21C0A">
        <w:rPr>
          <w:rFonts w:eastAsia="仿宋_GB2312" w:hint="eastAsia"/>
          <w:b/>
          <w:bCs/>
          <w:sz w:val="24"/>
          <w:szCs w:val="24"/>
          <w:u w:val="single"/>
        </w:rPr>
        <w:t>Reading (8 class hours)</w:t>
      </w:r>
    </w:p>
    <w:p w:rsidR="000D6F81" w:rsidRPr="00E21C0A" w:rsidRDefault="000D6F81" w:rsidP="002C5F8A">
      <w:pPr>
        <w:pStyle w:val="a3"/>
        <w:spacing w:line="360" w:lineRule="auto"/>
        <w:ind w:left="567" w:firstLineChars="0" w:firstLine="567"/>
        <w:rPr>
          <w:rFonts w:eastAsia="仿宋_GB2312"/>
          <w:b/>
          <w:bCs/>
          <w:sz w:val="24"/>
          <w:szCs w:val="24"/>
          <w:u w:val="single"/>
        </w:rPr>
      </w:pPr>
      <w:r w:rsidRPr="00E21C0A">
        <w:rPr>
          <w:rFonts w:eastAsia="仿宋_GB2312" w:hint="eastAsia"/>
          <w:bCs/>
          <w:sz w:val="24"/>
          <w:szCs w:val="24"/>
        </w:rPr>
        <w:t>Read related research article and make reports.</w:t>
      </w:r>
    </w:p>
    <w:p w:rsidR="000D6F81" w:rsidRDefault="000D6F81" w:rsidP="002C5F8A">
      <w:pPr>
        <w:pStyle w:val="a3"/>
        <w:spacing w:line="360" w:lineRule="auto"/>
        <w:ind w:left="360" w:firstLineChars="0" w:firstLine="0"/>
        <w:rPr>
          <w:rFonts w:eastAsia="仿宋_GB2312"/>
          <w:bCs/>
          <w:sz w:val="24"/>
          <w:szCs w:val="24"/>
        </w:rPr>
      </w:pPr>
    </w:p>
    <w:p w:rsidR="0008147A" w:rsidRDefault="007338F5" w:rsidP="002C5F8A">
      <w:pPr>
        <w:pStyle w:val="a3"/>
        <w:numPr>
          <w:ilvl w:val="0"/>
          <w:numId w:val="3"/>
        </w:numPr>
        <w:spacing w:line="360" w:lineRule="auto"/>
        <w:ind w:left="567" w:firstLineChars="0" w:hanging="567"/>
        <w:rPr>
          <w:rFonts w:eastAsia="仿宋_GB2312"/>
          <w:b/>
          <w:bCs/>
          <w:sz w:val="24"/>
          <w:szCs w:val="24"/>
        </w:rPr>
      </w:pPr>
      <w:r>
        <w:rPr>
          <w:rFonts w:eastAsia="仿宋_GB2312" w:hint="eastAsia"/>
          <w:b/>
          <w:bCs/>
          <w:sz w:val="24"/>
          <w:szCs w:val="24"/>
        </w:rPr>
        <w:t xml:space="preserve">Aims </w:t>
      </w:r>
      <w:r w:rsidR="000D6F81" w:rsidRPr="0008147A">
        <w:rPr>
          <w:rFonts w:eastAsia="仿宋_GB2312" w:hint="eastAsia"/>
          <w:b/>
          <w:bCs/>
          <w:sz w:val="24"/>
          <w:szCs w:val="24"/>
        </w:rPr>
        <w:t>of the course</w:t>
      </w:r>
    </w:p>
    <w:p w:rsidR="0008147A" w:rsidRDefault="0008147A" w:rsidP="002C5F8A">
      <w:pPr>
        <w:pStyle w:val="a3"/>
        <w:spacing w:line="360" w:lineRule="auto"/>
        <w:ind w:left="567" w:firstLineChars="0" w:firstLine="0"/>
        <w:rPr>
          <w:rFonts w:eastAsia="仿宋_GB2312"/>
          <w:b/>
          <w:bCs/>
          <w:sz w:val="24"/>
          <w:szCs w:val="24"/>
          <w:u w:val="single"/>
        </w:rPr>
      </w:pPr>
      <w:r>
        <w:rPr>
          <w:rFonts w:eastAsia="仿宋_GB2312" w:hint="eastAsia"/>
          <w:b/>
          <w:bCs/>
          <w:sz w:val="24"/>
          <w:szCs w:val="24"/>
          <w:u w:val="single"/>
        </w:rPr>
        <w:t>Knowledge</w:t>
      </w:r>
      <w:r w:rsidRPr="0008147A">
        <w:rPr>
          <w:rFonts w:eastAsia="仿宋_GB2312" w:hint="eastAsia"/>
          <w:b/>
          <w:bCs/>
          <w:sz w:val="24"/>
          <w:szCs w:val="24"/>
          <w:u w:val="single"/>
        </w:rPr>
        <w:t>:</w:t>
      </w:r>
    </w:p>
    <w:p w:rsidR="007338F5" w:rsidRDefault="00291A9C" w:rsidP="002C5F8A">
      <w:pPr>
        <w:pStyle w:val="a3"/>
        <w:spacing w:line="360" w:lineRule="auto"/>
        <w:ind w:left="567" w:firstLineChars="0" w:firstLine="0"/>
        <w:rPr>
          <w:rFonts w:eastAsia="仿宋_GB2312"/>
          <w:bCs/>
          <w:sz w:val="24"/>
          <w:szCs w:val="24"/>
        </w:rPr>
      </w:pPr>
      <w:r>
        <w:rPr>
          <w:rFonts w:eastAsia="仿宋_GB2312" w:hint="eastAsia"/>
          <w:bCs/>
          <w:sz w:val="24"/>
          <w:szCs w:val="24"/>
        </w:rPr>
        <w:t>As one of the most basic research area of modern life science, molecular biology is the key to understand cell, organism and even life. Through this course, the students will learn about the points below:</w:t>
      </w:r>
    </w:p>
    <w:p w:rsidR="00291A9C" w:rsidRDefault="00291A9C" w:rsidP="002C5F8A">
      <w:pPr>
        <w:pStyle w:val="a3"/>
        <w:numPr>
          <w:ilvl w:val="0"/>
          <w:numId w:val="5"/>
        </w:numPr>
        <w:spacing w:line="360" w:lineRule="auto"/>
        <w:ind w:firstLineChars="0"/>
        <w:rPr>
          <w:rFonts w:eastAsia="仿宋_GB2312"/>
          <w:bCs/>
          <w:sz w:val="24"/>
          <w:szCs w:val="24"/>
        </w:rPr>
      </w:pPr>
      <w:r>
        <w:rPr>
          <w:rFonts w:eastAsia="仿宋_GB2312" w:hint="eastAsia"/>
          <w:bCs/>
          <w:sz w:val="24"/>
          <w:szCs w:val="24"/>
        </w:rPr>
        <w:t>Learn about molecules that composed the cells, including ribonucleic acids, proteins, lipids and even organic and non-organic molecules, and their biological functions.</w:t>
      </w:r>
    </w:p>
    <w:p w:rsidR="00291A9C" w:rsidRDefault="00291A9C" w:rsidP="002C5F8A">
      <w:pPr>
        <w:pStyle w:val="a3"/>
        <w:numPr>
          <w:ilvl w:val="0"/>
          <w:numId w:val="5"/>
        </w:numPr>
        <w:spacing w:line="360" w:lineRule="auto"/>
        <w:ind w:firstLineChars="0"/>
        <w:rPr>
          <w:rFonts w:eastAsia="仿宋_GB2312"/>
          <w:bCs/>
          <w:sz w:val="24"/>
          <w:szCs w:val="24"/>
        </w:rPr>
      </w:pPr>
      <w:r>
        <w:rPr>
          <w:rFonts w:eastAsia="仿宋_GB2312" w:hint="eastAsia"/>
          <w:bCs/>
          <w:sz w:val="24"/>
          <w:szCs w:val="24"/>
        </w:rPr>
        <w:t xml:space="preserve">Learn </w:t>
      </w:r>
      <w:r>
        <w:rPr>
          <w:rFonts w:eastAsia="仿宋_GB2312"/>
          <w:bCs/>
          <w:sz w:val="24"/>
          <w:szCs w:val="24"/>
        </w:rPr>
        <w:t>about the interaction between molecules, the signaling path</w:t>
      </w:r>
      <w:r>
        <w:rPr>
          <w:rFonts w:eastAsia="仿宋_GB2312" w:hint="eastAsia"/>
          <w:bCs/>
          <w:sz w:val="24"/>
          <w:szCs w:val="24"/>
        </w:rPr>
        <w:t>ways they regulate, and the complexity of cell and organism.</w:t>
      </w:r>
    </w:p>
    <w:p w:rsidR="00291A9C" w:rsidRDefault="00291A9C" w:rsidP="002C5F8A">
      <w:pPr>
        <w:pStyle w:val="a3"/>
        <w:numPr>
          <w:ilvl w:val="0"/>
          <w:numId w:val="5"/>
        </w:numPr>
        <w:spacing w:line="360" w:lineRule="auto"/>
        <w:ind w:firstLineChars="0"/>
        <w:rPr>
          <w:rFonts w:eastAsia="仿宋_GB2312"/>
          <w:bCs/>
          <w:sz w:val="24"/>
          <w:szCs w:val="24"/>
        </w:rPr>
      </w:pPr>
      <w:r>
        <w:rPr>
          <w:rFonts w:eastAsia="仿宋_GB2312" w:hint="eastAsia"/>
          <w:bCs/>
          <w:sz w:val="24"/>
          <w:szCs w:val="24"/>
        </w:rPr>
        <w:t>Learn about the roles of molecular signaling pathways in regulating cell proliferation, differentiation, migration, metabolism, immune system, and other biological functions; and about their correlation with cell and organism.</w:t>
      </w:r>
    </w:p>
    <w:p w:rsidR="00157927" w:rsidRDefault="00291A9C" w:rsidP="002C5F8A">
      <w:pPr>
        <w:pStyle w:val="a3"/>
        <w:numPr>
          <w:ilvl w:val="0"/>
          <w:numId w:val="5"/>
        </w:numPr>
        <w:spacing w:line="360" w:lineRule="auto"/>
        <w:ind w:firstLineChars="0"/>
        <w:rPr>
          <w:rFonts w:eastAsia="仿宋_GB2312"/>
          <w:bCs/>
          <w:sz w:val="24"/>
          <w:szCs w:val="24"/>
        </w:rPr>
      </w:pPr>
      <w:r>
        <w:rPr>
          <w:rFonts w:eastAsia="仿宋_GB2312" w:hint="eastAsia"/>
          <w:bCs/>
          <w:sz w:val="24"/>
          <w:szCs w:val="24"/>
        </w:rPr>
        <w:t xml:space="preserve">Learn about </w:t>
      </w:r>
      <w:r w:rsidR="00157927">
        <w:rPr>
          <w:rFonts w:eastAsia="仿宋_GB2312" w:hint="eastAsia"/>
          <w:bCs/>
          <w:sz w:val="24"/>
          <w:szCs w:val="24"/>
        </w:rPr>
        <w:t>the correlation between the abnormal molecular mechanism and diseases including cancer, metabolic syndrome, congenital disease, immune disease and cardiovascular disease.</w:t>
      </w:r>
    </w:p>
    <w:p w:rsidR="00291A9C" w:rsidRDefault="00157927" w:rsidP="002C5F8A">
      <w:pPr>
        <w:pStyle w:val="a3"/>
        <w:numPr>
          <w:ilvl w:val="0"/>
          <w:numId w:val="5"/>
        </w:numPr>
        <w:spacing w:line="360" w:lineRule="auto"/>
        <w:ind w:firstLineChars="0"/>
        <w:rPr>
          <w:rFonts w:eastAsia="仿宋_GB2312"/>
          <w:bCs/>
          <w:sz w:val="24"/>
          <w:szCs w:val="24"/>
        </w:rPr>
      </w:pPr>
      <w:r>
        <w:rPr>
          <w:rFonts w:eastAsia="仿宋_GB2312" w:hint="eastAsia"/>
          <w:bCs/>
          <w:sz w:val="24"/>
          <w:szCs w:val="24"/>
        </w:rPr>
        <w:t xml:space="preserve">Understand and link up the relation between molecular biology, biomedical engineering, pharmacology, developmental biology, plant cells and other related </w:t>
      </w:r>
      <w:r>
        <w:rPr>
          <w:rFonts w:eastAsia="仿宋_GB2312"/>
          <w:bCs/>
          <w:sz w:val="24"/>
          <w:szCs w:val="24"/>
        </w:rPr>
        <w:t>fields</w:t>
      </w:r>
      <w:r>
        <w:rPr>
          <w:rFonts w:eastAsia="仿宋_GB2312" w:hint="eastAsia"/>
          <w:bCs/>
          <w:sz w:val="24"/>
          <w:szCs w:val="24"/>
        </w:rPr>
        <w:t xml:space="preserve">. </w:t>
      </w:r>
    </w:p>
    <w:p w:rsidR="001E08F3" w:rsidRDefault="001E08F3" w:rsidP="002C5F8A">
      <w:pPr>
        <w:pStyle w:val="a3"/>
        <w:spacing w:line="360" w:lineRule="auto"/>
        <w:ind w:left="927" w:firstLineChars="0" w:firstLine="0"/>
        <w:rPr>
          <w:rFonts w:eastAsia="仿宋_GB2312"/>
          <w:bCs/>
          <w:sz w:val="24"/>
          <w:szCs w:val="24"/>
        </w:rPr>
      </w:pPr>
    </w:p>
    <w:p w:rsidR="001E08F3" w:rsidRDefault="001E08F3" w:rsidP="002C5F8A">
      <w:pPr>
        <w:pStyle w:val="a3"/>
        <w:spacing w:line="360" w:lineRule="auto"/>
        <w:ind w:left="567" w:firstLineChars="0" w:firstLine="0"/>
        <w:rPr>
          <w:rFonts w:eastAsia="仿宋_GB2312"/>
          <w:b/>
          <w:bCs/>
          <w:sz w:val="24"/>
          <w:szCs w:val="24"/>
          <w:u w:val="single"/>
        </w:rPr>
      </w:pPr>
      <w:r>
        <w:rPr>
          <w:rFonts w:eastAsia="仿宋_GB2312" w:hint="eastAsia"/>
          <w:b/>
          <w:bCs/>
          <w:sz w:val="24"/>
          <w:szCs w:val="24"/>
          <w:u w:val="single"/>
        </w:rPr>
        <w:t>Ability</w:t>
      </w:r>
      <w:r w:rsidRPr="0008147A">
        <w:rPr>
          <w:rFonts w:eastAsia="仿宋_GB2312" w:hint="eastAsia"/>
          <w:b/>
          <w:bCs/>
          <w:sz w:val="24"/>
          <w:szCs w:val="24"/>
          <w:u w:val="single"/>
        </w:rPr>
        <w:t>:</w:t>
      </w:r>
    </w:p>
    <w:p w:rsidR="001E08F3" w:rsidRDefault="001E08F3" w:rsidP="002C5F8A">
      <w:pPr>
        <w:pStyle w:val="a3"/>
        <w:spacing w:line="360" w:lineRule="auto"/>
        <w:ind w:left="567" w:firstLineChars="0" w:firstLine="0"/>
        <w:rPr>
          <w:rFonts w:eastAsia="仿宋_GB2312"/>
          <w:bCs/>
          <w:sz w:val="24"/>
          <w:szCs w:val="24"/>
        </w:rPr>
      </w:pPr>
      <w:r>
        <w:rPr>
          <w:rFonts w:eastAsia="仿宋_GB2312" w:hint="eastAsia"/>
          <w:bCs/>
          <w:sz w:val="24"/>
          <w:szCs w:val="24"/>
        </w:rPr>
        <w:t xml:space="preserve">Through Molecular Biology (full-English course), students will learn about the basic and the theory of Molecular Biology, and will be able to understand the physiological phenomena in the cells and organism. </w:t>
      </w:r>
      <w:r w:rsidR="00536301">
        <w:rPr>
          <w:rFonts w:eastAsia="仿宋_GB2312" w:hint="eastAsia"/>
          <w:bCs/>
          <w:sz w:val="24"/>
          <w:szCs w:val="24"/>
        </w:rPr>
        <w:t>Through reading research article</w:t>
      </w:r>
      <w:r w:rsidR="002E1176">
        <w:rPr>
          <w:rFonts w:eastAsia="仿宋_GB2312" w:hint="eastAsia"/>
          <w:bCs/>
          <w:sz w:val="24"/>
          <w:szCs w:val="24"/>
        </w:rPr>
        <w:t>s</w:t>
      </w:r>
      <w:r w:rsidR="00536301">
        <w:rPr>
          <w:rFonts w:eastAsia="仿宋_GB2312" w:hint="eastAsia"/>
          <w:bCs/>
          <w:sz w:val="24"/>
          <w:szCs w:val="24"/>
        </w:rPr>
        <w:t xml:space="preserve"> and discussing </w:t>
      </w:r>
      <w:r w:rsidR="002E1176">
        <w:rPr>
          <w:rFonts w:eastAsia="仿宋_GB2312" w:hint="eastAsia"/>
          <w:bCs/>
          <w:sz w:val="24"/>
          <w:szCs w:val="24"/>
        </w:rPr>
        <w:t xml:space="preserve">related topics, students will understand the use of Molecular Biology knowledge in frontier </w:t>
      </w:r>
      <w:r w:rsidR="002E1176">
        <w:rPr>
          <w:rFonts w:eastAsia="仿宋_GB2312"/>
          <w:bCs/>
          <w:sz w:val="24"/>
          <w:szCs w:val="24"/>
        </w:rPr>
        <w:t>research</w:t>
      </w:r>
      <w:r w:rsidR="002E1176">
        <w:rPr>
          <w:rFonts w:eastAsia="仿宋_GB2312" w:hint="eastAsia"/>
          <w:bCs/>
          <w:sz w:val="24"/>
          <w:szCs w:val="24"/>
        </w:rPr>
        <w:t>, strengthen searching and reading papers ability, thinking ability, logic, analyzing and expressing abilities</w:t>
      </w:r>
      <w:r w:rsidR="00E87E5C">
        <w:rPr>
          <w:rFonts w:eastAsia="仿宋_GB2312" w:hint="eastAsia"/>
          <w:bCs/>
          <w:sz w:val="24"/>
          <w:szCs w:val="24"/>
        </w:rPr>
        <w:t>，</w:t>
      </w:r>
      <w:r w:rsidR="00E87E5C">
        <w:rPr>
          <w:rFonts w:eastAsia="仿宋_GB2312" w:hint="eastAsia"/>
          <w:bCs/>
          <w:sz w:val="24"/>
          <w:szCs w:val="24"/>
        </w:rPr>
        <w:t xml:space="preserve"> which are closely related with the ability of performing research</w:t>
      </w:r>
      <w:r w:rsidR="002E1176">
        <w:rPr>
          <w:rFonts w:eastAsia="仿宋_GB2312" w:hint="eastAsia"/>
          <w:bCs/>
          <w:sz w:val="24"/>
          <w:szCs w:val="24"/>
        </w:rPr>
        <w:t xml:space="preserve">. </w:t>
      </w:r>
      <w:r w:rsidR="00E87E5C">
        <w:rPr>
          <w:rFonts w:eastAsia="仿宋_GB2312" w:hint="eastAsia"/>
          <w:bCs/>
          <w:sz w:val="24"/>
          <w:szCs w:val="24"/>
        </w:rPr>
        <w:t xml:space="preserve">This course </w:t>
      </w:r>
      <w:r w:rsidR="00E87E5C">
        <w:rPr>
          <w:rFonts w:eastAsia="仿宋_GB2312" w:hint="eastAsia"/>
          <w:bCs/>
          <w:sz w:val="24"/>
          <w:szCs w:val="24"/>
        </w:rPr>
        <w:lastRenderedPageBreak/>
        <w:t>will also help student understanding professional and scientific English</w:t>
      </w:r>
      <w:r w:rsidR="0091667D">
        <w:rPr>
          <w:rFonts w:eastAsia="仿宋_GB2312" w:hint="eastAsia"/>
          <w:bCs/>
          <w:sz w:val="24"/>
          <w:szCs w:val="24"/>
        </w:rPr>
        <w:t>, and increasing their ability to communicate in English, especially in the field of Molecular Biology.</w:t>
      </w:r>
    </w:p>
    <w:p w:rsidR="001F7868" w:rsidRDefault="001F7868" w:rsidP="002C5F8A">
      <w:pPr>
        <w:pStyle w:val="a3"/>
        <w:spacing w:line="360" w:lineRule="auto"/>
        <w:ind w:left="567" w:firstLineChars="0" w:firstLine="0"/>
        <w:rPr>
          <w:rFonts w:eastAsia="仿宋_GB2312"/>
          <w:bCs/>
          <w:sz w:val="24"/>
          <w:szCs w:val="24"/>
        </w:rPr>
      </w:pPr>
    </w:p>
    <w:p w:rsidR="001F7868" w:rsidRDefault="001F7868" w:rsidP="002C5F8A">
      <w:pPr>
        <w:pStyle w:val="a3"/>
        <w:spacing w:line="360" w:lineRule="auto"/>
        <w:ind w:left="567" w:firstLineChars="0" w:firstLine="0"/>
        <w:rPr>
          <w:rFonts w:eastAsia="仿宋_GB2312"/>
          <w:b/>
          <w:bCs/>
          <w:sz w:val="24"/>
          <w:szCs w:val="24"/>
          <w:u w:val="single"/>
        </w:rPr>
      </w:pPr>
      <w:r>
        <w:rPr>
          <w:rFonts w:eastAsia="仿宋_GB2312" w:hint="eastAsia"/>
          <w:b/>
          <w:bCs/>
          <w:sz w:val="24"/>
          <w:szCs w:val="24"/>
          <w:u w:val="single"/>
        </w:rPr>
        <w:t>Quality</w:t>
      </w:r>
      <w:r w:rsidRPr="0008147A">
        <w:rPr>
          <w:rFonts w:eastAsia="仿宋_GB2312" w:hint="eastAsia"/>
          <w:b/>
          <w:bCs/>
          <w:sz w:val="24"/>
          <w:szCs w:val="24"/>
          <w:u w:val="single"/>
        </w:rPr>
        <w:t>:</w:t>
      </w:r>
    </w:p>
    <w:p w:rsidR="007A342B" w:rsidRDefault="007A342B" w:rsidP="002C5F8A">
      <w:pPr>
        <w:pStyle w:val="a3"/>
        <w:spacing w:line="360" w:lineRule="auto"/>
        <w:ind w:left="567" w:firstLineChars="0" w:firstLine="0"/>
        <w:rPr>
          <w:rFonts w:eastAsia="仿宋_GB2312"/>
          <w:bCs/>
          <w:sz w:val="24"/>
          <w:szCs w:val="24"/>
        </w:rPr>
      </w:pPr>
      <w:r>
        <w:rPr>
          <w:rFonts w:eastAsia="仿宋_GB2312" w:hint="eastAsia"/>
          <w:bCs/>
          <w:sz w:val="24"/>
          <w:szCs w:val="24"/>
        </w:rPr>
        <w:t>While</w:t>
      </w:r>
      <w:r w:rsidR="001F7868">
        <w:rPr>
          <w:rFonts w:eastAsia="仿宋_GB2312" w:hint="eastAsia"/>
          <w:bCs/>
          <w:sz w:val="24"/>
          <w:szCs w:val="24"/>
        </w:rPr>
        <w:t xml:space="preserve"> </w:t>
      </w:r>
      <w:r w:rsidR="001F7868">
        <w:rPr>
          <w:rFonts w:eastAsia="仿宋_GB2312"/>
          <w:bCs/>
          <w:sz w:val="24"/>
          <w:szCs w:val="24"/>
        </w:rPr>
        <w:t>learning</w:t>
      </w:r>
      <w:r w:rsidR="001F7868">
        <w:rPr>
          <w:rFonts w:eastAsia="仿宋_GB2312" w:hint="eastAsia"/>
          <w:bCs/>
          <w:sz w:val="24"/>
          <w:szCs w:val="24"/>
        </w:rPr>
        <w:t xml:space="preserve"> Molecular Biology, </w:t>
      </w:r>
      <w:r>
        <w:rPr>
          <w:rFonts w:eastAsia="仿宋_GB2312" w:hint="eastAsia"/>
          <w:bCs/>
          <w:sz w:val="24"/>
          <w:szCs w:val="24"/>
        </w:rPr>
        <w:t xml:space="preserve">students will also learn to </w:t>
      </w:r>
      <w:r>
        <w:rPr>
          <w:rFonts w:eastAsia="仿宋_GB2312"/>
          <w:bCs/>
          <w:sz w:val="24"/>
          <w:szCs w:val="24"/>
        </w:rPr>
        <w:t>integrate</w:t>
      </w:r>
      <w:r>
        <w:rPr>
          <w:rFonts w:eastAsia="仿宋_GB2312" w:hint="eastAsia"/>
          <w:bCs/>
          <w:sz w:val="24"/>
          <w:szCs w:val="24"/>
        </w:rPr>
        <w:t xml:space="preserve"> what they learn with other related fields, such as Cellular Biology, Biochemistry, Genetics, Developmental Biology, Immunology, Biomedical Engineering, and Botany. We also introduce frontier researches and hot topics in Molecular Biology, and have plentiful discussion sessions. These help students to strengthen their logic, so that they could </w:t>
      </w:r>
      <w:r w:rsidR="00974027">
        <w:rPr>
          <w:rFonts w:eastAsia="仿宋_GB2312" w:hint="eastAsia"/>
          <w:bCs/>
          <w:sz w:val="24"/>
          <w:szCs w:val="24"/>
        </w:rPr>
        <w:t xml:space="preserve">analyze scientific problems </w:t>
      </w:r>
      <w:r>
        <w:rPr>
          <w:rFonts w:eastAsia="仿宋_GB2312" w:hint="eastAsia"/>
          <w:bCs/>
          <w:sz w:val="24"/>
          <w:szCs w:val="24"/>
        </w:rPr>
        <w:t>objectively and criti</w:t>
      </w:r>
      <w:r w:rsidR="00974027">
        <w:rPr>
          <w:rFonts w:eastAsia="仿宋_GB2312" w:hint="eastAsia"/>
          <w:bCs/>
          <w:sz w:val="24"/>
          <w:szCs w:val="24"/>
        </w:rPr>
        <w:t>cally.</w:t>
      </w:r>
      <w:r>
        <w:rPr>
          <w:rFonts w:eastAsia="仿宋_GB2312" w:hint="eastAsia"/>
          <w:bCs/>
          <w:sz w:val="24"/>
          <w:szCs w:val="24"/>
        </w:rPr>
        <w:t xml:space="preserve"> </w:t>
      </w:r>
    </w:p>
    <w:p w:rsidR="00974027" w:rsidRDefault="00974027" w:rsidP="002C5F8A">
      <w:pPr>
        <w:pStyle w:val="a3"/>
        <w:spacing w:line="360" w:lineRule="auto"/>
        <w:ind w:left="567" w:firstLineChars="0" w:firstLine="0"/>
        <w:rPr>
          <w:rFonts w:eastAsia="仿宋_GB2312"/>
          <w:bCs/>
          <w:sz w:val="24"/>
          <w:szCs w:val="24"/>
        </w:rPr>
      </w:pPr>
    </w:p>
    <w:p w:rsidR="00974027" w:rsidRDefault="00974027" w:rsidP="002C5F8A">
      <w:pPr>
        <w:pStyle w:val="a3"/>
        <w:numPr>
          <w:ilvl w:val="0"/>
          <w:numId w:val="3"/>
        </w:numPr>
        <w:spacing w:line="360" w:lineRule="auto"/>
        <w:ind w:left="567" w:firstLineChars="0" w:hanging="567"/>
        <w:rPr>
          <w:rFonts w:eastAsia="仿宋_GB2312"/>
          <w:b/>
          <w:bCs/>
          <w:sz w:val="24"/>
          <w:szCs w:val="24"/>
        </w:rPr>
      </w:pPr>
      <w:r>
        <w:rPr>
          <w:rFonts w:eastAsia="仿宋_GB2312" w:hint="eastAsia"/>
          <w:b/>
          <w:bCs/>
          <w:sz w:val="24"/>
          <w:szCs w:val="24"/>
        </w:rPr>
        <w:t>Teaching Methods</w:t>
      </w:r>
    </w:p>
    <w:p w:rsidR="00974027" w:rsidRDefault="00974027" w:rsidP="002C5F8A">
      <w:pPr>
        <w:pStyle w:val="a3"/>
        <w:spacing w:line="360" w:lineRule="auto"/>
        <w:ind w:left="567" w:firstLineChars="0" w:firstLine="0"/>
        <w:rPr>
          <w:rFonts w:eastAsia="仿宋_GB2312"/>
          <w:bCs/>
          <w:sz w:val="24"/>
          <w:szCs w:val="24"/>
        </w:rPr>
      </w:pPr>
      <w:r>
        <w:rPr>
          <w:rFonts w:eastAsia="仿宋_GB2312" w:hint="eastAsia"/>
          <w:bCs/>
          <w:sz w:val="24"/>
          <w:szCs w:val="24"/>
        </w:rPr>
        <w:t>The course includes lecture, discussion and reading sessions.</w:t>
      </w:r>
    </w:p>
    <w:p w:rsidR="00974027" w:rsidRPr="00974027" w:rsidRDefault="00974027" w:rsidP="002C5F8A">
      <w:pPr>
        <w:pStyle w:val="a3"/>
        <w:spacing w:line="360" w:lineRule="auto"/>
        <w:ind w:left="567" w:firstLineChars="0" w:firstLine="0"/>
        <w:rPr>
          <w:rFonts w:eastAsia="仿宋_GB2312"/>
          <w:bCs/>
          <w:sz w:val="24"/>
          <w:szCs w:val="24"/>
        </w:rPr>
      </w:pPr>
    </w:p>
    <w:p w:rsidR="00974027" w:rsidRDefault="00974027" w:rsidP="002C5F8A">
      <w:pPr>
        <w:pStyle w:val="a3"/>
        <w:numPr>
          <w:ilvl w:val="0"/>
          <w:numId w:val="3"/>
        </w:numPr>
        <w:spacing w:line="360" w:lineRule="auto"/>
        <w:ind w:left="567" w:firstLineChars="0" w:hanging="567"/>
        <w:rPr>
          <w:rFonts w:eastAsia="仿宋_GB2312"/>
          <w:b/>
          <w:bCs/>
          <w:sz w:val="24"/>
          <w:szCs w:val="24"/>
        </w:rPr>
      </w:pPr>
      <w:r>
        <w:rPr>
          <w:rFonts w:eastAsia="仿宋_GB2312" w:hint="eastAsia"/>
          <w:b/>
          <w:bCs/>
          <w:sz w:val="24"/>
          <w:szCs w:val="24"/>
        </w:rPr>
        <w:t>Assessment</w:t>
      </w:r>
    </w:p>
    <w:p w:rsidR="00974027" w:rsidRDefault="00974027" w:rsidP="002C5F8A">
      <w:pPr>
        <w:pStyle w:val="a3"/>
        <w:spacing w:line="360" w:lineRule="auto"/>
        <w:ind w:left="567" w:firstLineChars="0" w:firstLine="0"/>
        <w:rPr>
          <w:rFonts w:eastAsia="仿宋_GB2312"/>
          <w:bCs/>
          <w:sz w:val="24"/>
          <w:szCs w:val="24"/>
        </w:rPr>
      </w:pPr>
      <w:r>
        <w:rPr>
          <w:rFonts w:eastAsia="仿宋_GB2312" w:hint="eastAsia"/>
          <w:bCs/>
          <w:sz w:val="24"/>
          <w:szCs w:val="24"/>
        </w:rPr>
        <w:t>The assessment will be based on the student</w:t>
      </w:r>
      <w:r>
        <w:rPr>
          <w:rFonts w:eastAsia="仿宋_GB2312"/>
          <w:bCs/>
          <w:sz w:val="24"/>
          <w:szCs w:val="24"/>
        </w:rPr>
        <w:t>’</w:t>
      </w:r>
      <w:r>
        <w:rPr>
          <w:rFonts w:eastAsia="仿宋_GB2312" w:hint="eastAsia"/>
          <w:bCs/>
          <w:sz w:val="24"/>
          <w:szCs w:val="24"/>
        </w:rPr>
        <w:t>s attenda</w:t>
      </w:r>
      <w:r w:rsidR="00BA37C2">
        <w:rPr>
          <w:rFonts w:eastAsia="仿宋_GB2312" w:hint="eastAsia"/>
          <w:bCs/>
          <w:sz w:val="24"/>
          <w:szCs w:val="24"/>
        </w:rPr>
        <w:t>nce, participation in the class</w:t>
      </w:r>
      <w:r w:rsidR="00BA37C2">
        <w:rPr>
          <w:rFonts w:eastAsia="仿宋_GB2312" w:hint="eastAsia"/>
          <w:bCs/>
          <w:sz w:val="24"/>
          <w:szCs w:val="24"/>
        </w:rPr>
        <w:t>，</w:t>
      </w:r>
      <w:r>
        <w:rPr>
          <w:rFonts w:eastAsia="仿宋_GB2312" w:hint="eastAsia"/>
          <w:bCs/>
          <w:sz w:val="24"/>
          <w:szCs w:val="24"/>
        </w:rPr>
        <w:t>assignment and final exam. Attendance and participation in the class weight 30% of the total score, while assignment weight 30% and final exam (open-book examination) weight 40% of the total score.</w:t>
      </w:r>
    </w:p>
    <w:p w:rsidR="00974027" w:rsidRDefault="00974027" w:rsidP="002C5F8A">
      <w:pPr>
        <w:pStyle w:val="a3"/>
        <w:spacing w:line="360" w:lineRule="auto"/>
        <w:ind w:left="567" w:firstLineChars="0" w:firstLine="0"/>
        <w:rPr>
          <w:rFonts w:eastAsia="仿宋_GB2312"/>
          <w:b/>
          <w:bCs/>
          <w:sz w:val="24"/>
          <w:szCs w:val="24"/>
        </w:rPr>
      </w:pPr>
    </w:p>
    <w:p w:rsidR="00974027" w:rsidRDefault="00974027" w:rsidP="002C5F8A">
      <w:pPr>
        <w:pStyle w:val="a3"/>
        <w:numPr>
          <w:ilvl w:val="0"/>
          <w:numId w:val="3"/>
        </w:numPr>
        <w:spacing w:line="360" w:lineRule="auto"/>
        <w:ind w:left="567" w:firstLineChars="0" w:hanging="567"/>
        <w:rPr>
          <w:rFonts w:eastAsia="仿宋_GB2312"/>
          <w:b/>
          <w:bCs/>
          <w:sz w:val="24"/>
          <w:szCs w:val="24"/>
        </w:rPr>
      </w:pPr>
      <w:r>
        <w:rPr>
          <w:rFonts w:eastAsia="仿宋_GB2312" w:hint="eastAsia"/>
          <w:b/>
          <w:bCs/>
          <w:sz w:val="24"/>
          <w:szCs w:val="24"/>
        </w:rPr>
        <w:t>Schedule</w:t>
      </w:r>
    </w:p>
    <w:p w:rsidR="00974027" w:rsidRDefault="00974027"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1</w:t>
      </w:r>
      <w:r w:rsidRPr="00974027">
        <w:rPr>
          <w:rFonts w:eastAsia="仿宋_GB2312" w:hint="eastAsia"/>
          <w:bCs/>
          <w:sz w:val="24"/>
          <w:szCs w:val="24"/>
          <w:vertAlign w:val="superscript"/>
        </w:rPr>
        <w:t>st</w:t>
      </w:r>
      <w:r>
        <w:rPr>
          <w:rFonts w:eastAsia="仿宋_GB2312" w:hint="eastAsia"/>
          <w:bCs/>
          <w:sz w:val="24"/>
          <w:szCs w:val="24"/>
        </w:rPr>
        <w:t xml:space="preserve"> </w:t>
      </w:r>
      <w:r w:rsidR="006E0340">
        <w:rPr>
          <w:rFonts w:eastAsia="仿宋_GB2312" w:hint="eastAsia"/>
          <w:bCs/>
          <w:sz w:val="24"/>
          <w:szCs w:val="24"/>
        </w:rPr>
        <w:t>meeting</w:t>
      </w:r>
      <w:r>
        <w:rPr>
          <w:rFonts w:eastAsia="仿宋_GB2312" w:hint="eastAsia"/>
          <w:bCs/>
          <w:sz w:val="24"/>
          <w:szCs w:val="24"/>
        </w:rPr>
        <w:t>: Part I (Introduction) 2 class hours</w:t>
      </w:r>
    </w:p>
    <w:p w:rsidR="00974027" w:rsidRDefault="00974027"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2</w:t>
      </w:r>
      <w:r w:rsidRPr="00974027">
        <w:rPr>
          <w:rFonts w:eastAsia="仿宋_GB2312" w:hint="eastAsia"/>
          <w:bCs/>
          <w:sz w:val="24"/>
          <w:szCs w:val="24"/>
          <w:vertAlign w:val="superscript"/>
        </w:rPr>
        <w:t>nd</w:t>
      </w:r>
      <w:r>
        <w:rPr>
          <w:rFonts w:eastAsia="仿宋_GB2312" w:hint="eastAsia"/>
          <w:bCs/>
          <w:sz w:val="24"/>
          <w:szCs w:val="24"/>
        </w:rPr>
        <w:t xml:space="preserve"> </w:t>
      </w:r>
      <w:r w:rsidR="006E0340">
        <w:rPr>
          <w:rFonts w:eastAsia="仿宋_GB2312" w:hint="eastAsia"/>
          <w:bCs/>
          <w:sz w:val="24"/>
          <w:szCs w:val="24"/>
        </w:rPr>
        <w:t>meeting</w:t>
      </w:r>
      <w:r>
        <w:rPr>
          <w:rFonts w:eastAsia="仿宋_GB2312" w:hint="eastAsia"/>
          <w:bCs/>
          <w:sz w:val="24"/>
          <w:szCs w:val="24"/>
        </w:rPr>
        <w:t xml:space="preserve">: Part I (Introduction) 1 class hour, Part II (Genetic Mechanisms) </w:t>
      </w:r>
      <w:r w:rsidR="006E0340">
        <w:rPr>
          <w:rFonts w:eastAsia="仿宋_GB2312" w:hint="eastAsia"/>
          <w:bCs/>
          <w:sz w:val="24"/>
          <w:szCs w:val="24"/>
        </w:rPr>
        <w:t>1</w:t>
      </w:r>
      <w:r>
        <w:rPr>
          <w:rFonts w:eastAsia="仿宋_GB2312" w:hint="eastAsia"/>
          <w:bCs/>
          <w:sz w:val="24"/>
          <w:szCs w:val="24"/>
        </w:rPr>
        <w:t xml:space="preserve"> class hours.</w:t>
      </w:r>
    </w:p>
    <w:p w:rsidR="00974027" w:rsidRDefault="00974027"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3</w:t>
      </w:r>
      <w:r w:rsidRPr="00974027">
        <w:rPr>
          <w:rFonts w:eastAsia="仿宋_GB2312" w:hint="eastAsia"/>
          <w:bCs/>
          <w:sz w:val="24"/>
          <w:szCs w:val="24"/>
          <w:vertAlign w:val="superscript"/>
        </w:rPr>
        <w:t>rd</w:t>
      </w:r>
      <w:r>
        <w:rPr>
          <w:rFonts w:eastAsia="仿宋_GB2312" w:hint="eastAsia"/>
          <w:bCs/>
          <w:sz w:val="24"/>
          <w:szCs w:val="24"/>
        </w:rPr>
        <w:t xml:space="preserve"> </w:t>
      </w:r>
      <w:r w:rsidR="006E0340">
        <w:rPr>
          <w:rFonts w:eastAsia="仿宋_GB2312" w:hint="eastAsia"/>
          <w:bCs/>
          <w:sz w:val="24"/>
          <w:szCs w:val="24"/>
        </w:rPr>
        <w:t>meeting</w:t>
      </w:r>
      <w:r>
        <w:rPr>
          <w:rFonts w:eastAsia="仿宋_GB2312" w:hint="eastAsia"/>
          <w:bCs/>
          <w:sz w:val="24"/>
          <w:szCs w:val="24"/>
        </w:rPr>
        <w:t xml:space="preserve">: </w:t>
      </w:r>
      <w:r w:rsidR="006E0340">
        <w:rPr>
          <w:rFonts w:eastAsia="仿宋_GB2312" w:hint="eastAsia"/>
          <w:bCs/>
          <w:sz w:val="24"/>
          <w:szCs w:val="24"/>
        </w:rPr>
        <w:t>Part II (Genetic Mechanisms) 2 class hours</w:t>
      </w:r>
    </w:p>
    <w:p w:rsidR="006E0340" w:rsidRDefault="006E0340"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4</w:t>
      </w:r>
      <w:r w:rsidRPr="006E0340">
        <w:rPr>
          <w:rFonts w:eastAsia="仿宋_GB2312" w:hint="eastAsia"/>
          <w:bCs/>
          <w:sz w:val="24"/>
          <w:szCs w:val="24"/>
          <w:vertAlign w:val="superscript"/>
        </w:rPr>
        <w:t>th</w:t>
      </w:r>
      <w:r>
        <w:rPr>
          <w:rFonts w:eastAsia="仿宋_GB2312" w:hint="eastAsia"/>
          <w:bCs/>
          <w:sz w:val="24"/>
          <w:szCs w:val="24"/>
        </w:rPr>
        <w:t xml:space="preserve"> meeting: Part II (Genetic Mechanisms) 1 class hour, Part III (</w:t>
      </w:r>
      <w:r w:rsidRPr="006E0340">
        <w:rPr>
          <w:rFonts w:eastAsia="仿宋_GB2312"/>
          <w:bCs/>
          <w:sz w:val="24"/>
          <w:szCs w:val="24"/>
        </w:rPr>
        <w:t>Isolating Cells and Growing Them in Culture</w:t>
      </w:r>
      <w:r>
        <w:rPr>
          <w:rFonts w:eastAsia="仿宋_GB2312" w:hint="eastAsia"/>
          <w:bCs/>
          <w:sz w:val="24"/>
          <w:szCs w:val="24"/>
        </w:rPr>
        <w:t>) 1 class hour</w:t>
      </w:r>
    </w:p>
    <w:p w:rsidR="006E0340" w:rsidRDefault="006E0340"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5</w:t>
      </w:r>
      <w:r w:rsidRPr="006E0340">
        <w:rPr>
          <w:rFonts w:eastAsia="仿宋_GB2312" w:hint="eastAsia"/>
          <w:bCs/>
          <w:sz w:val="24"/>
          <w:szCs w:val="24"/>
          <w:vertAlign w:val="superscript"/>
        </w:rPr>
        <w:t>th</w:t>
      </w:r>
      <w:r>
        <w:rPr>
          <w:rFonts w:eastAsia="仿宋_GB2312" w:hint="eastAsia"/>
          <w:bCs/>
          <w:sz w:val="24"/>
          <w:szCs w:val="24"/>
        </w:rPr>
        <w:t xml:space="preserve"> meeting: Reading 4 class hours</w:t>
      </w:r>
    </w:p>
    <w:p w:rsidR="006E0340" w:rsidRDefault="006E0340"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lastRenderedPageBreak/>
        <w:t>6</w:t>
      </w:r>
      <w:r w:rsidRPr="006E0340">
        <w:rPr>
          <w:rFonts w:eastAsia="仿宋_GB2312" w:hint="eastAsia"/>
          <w:bCs/>
          <w:sz w:val="24"/>
          <w:szCs w:val="24"/>
          <w:vertAlign w:val="superscript"/>
        </w:rPr>
        <w:t>th</w:t>
      </w:r>
      <w:r>
        <w:rPr>
          <w:rFonts w:eastAsia="仿宋_GB2312" w:hint="eastAsia"/>
          <w:bCs/>
          <w:sz w:val="24"/>
          <w:szCs w:val="24"/>
        </w:rPr>
        <w:t xml:space="preserve"> -10</w:t>
      </w:r>
      <w:r w:rsidRPr="006E0340">
        <w:rPr>
          <w:rFonts w:eastAsia="仿宋_GB2312" w:hint="eastAsia"/>
          <w:bCs/>
          <w:sz w:val="24"/>
          <w:szCs w:val="24"/>
          <w:vertAlign w:val="superscript"/>
        </w:rPr>
        <w:t>th</w:t>
      </w:r>
      <w:r>
        <w:rPr>
          <w:rFonts w:eastAsia="仿宋_GB2312" w:hint="eastAsia"/>
          <w:bCs/>
          <w:sz w:val="24"/>
          <w:szCs w:val="24"/>
        </w:rPr>
        <w:t xml:space="preserve"> meetings: Part IV (</w:t>
      </w:r>
      <w:r w:rsidRPr="006E0340">
        <w:rPr>
          <w:rFonts w:eastAsia="仿宋_GB2312"/>
          <w:bCs/>
          <w:sz w:val="24"/>
          <w:szCs w:val="24"/>
        </w:rPr>
        <w:t>Internal Organization of The Cell</w:t>
      </w:r>
      <w:r>
        <w:rPr>
          <w:rFonts w:eastAsia="仿宋_GB2312" w:hint="eastAsia"/>
          <w:bCs/>
          <w:sz w:val="24"/>
          <w:szCs w:val="24"/>
        </w:rPr>
        <w:t>) 10 class hours (2 class hours / meeting)</w:t>
      </w:r>
    </w:p>
    <w:p w:rsidR="006E0340" w:rsidRDefault="006E0340"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11</w:t>
      </w:r>
      <w:r w:rsidRPr="006E0340">
        <w:rPr>
          <w:rFonts w:eastAsia="仿宋_GB2312" w:hint="eastAsia"/>
          <w:bCs/>
          <w:sz w:val="24"/>
          <w:szCs w:val="24"/>
          <w:vertAlign w:val="superscript"/>
        </w:rPr>
        <w:t>th</w:t>
      </w:r>
      <w:r>
        <w:rPr>
          <w:rFonts w:eastAsia="仿宋_GB2312" w:hint="eastAsia"/>
          <w:bCs/>
          <w:sz w:val="24"/>
          <w:szCs w:val="24"/>
        </w:rPr>
        <w:t xml:space="preserve"> meeting: Reading 4 class hours</w:t>
      </w:r>
    </w:p>
    <w:p w:rsidR="006E0340" w:rsidRDefault="006E0340"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12</w:t>
      </w:r>
      <w:r w:rsidRPr="006E0340">
        <w:rPr>
          <w:rFonts w:eastAsia="仿宋_GB2312" w:hint="eastAsia"/>
          <w:bCs/>
          <w:sz w:val="24"/>
          <w:szCs w:val="24"/>
          <w:vertAlign w:val="superscript"/>
        </w:rPr>
        <w:t>th</w:t>
      </w:r>
      <w:r>
        <w:rPr>
          <w:rFonts w:eastAsia="仿宋_GB2312" w:hint="eastAsia"/>
          <w:bCs/>
          <w:sz w:val="24"/>
          <w:szCs w:val="24"/>
        </w:rPr>
        <w:t xml:space="preserve"> -13</w:t>
      </w:r>
      <w:r w:rsidRPr="006E0340">
        <w:rPr>
          <w:rFonts w:eastAsia="仿宋_GB2312" w:hint="eastAsia"/>
          <w:bCs/>
          <w:sz w:val="24"/>
          <w:szCs w:val="24"/>
          <w:vertAlign w:val="superscript"/>
        </w:rPr>
        <w:t>th</w:t>
      </w:r>
      <w:r>
        <w:rPr>
          <w:rFonts w:eastAsia="仿宋_GB2312" w:hint="eastAsia"/>
          <w:bCs/>
          <w:sz w:val="24"/>
          <w:szCs w:val="24"/>
        </w:rPr>
        <w:t xml:space="preserve"> meetings: Part V (</w:t>
      </w:r>
      <w:r w:rsidRPr="006E0340">
        <w:rPr>
          <w:rFonts w:eastAsia="仿宋_GB2312"/>
          <w:bCs/>
          <w:sz w:val="24"/>
          <w:szCs w:val="24"/>
        </w:rPr>
        <w:t>Cells in Their Social Context</w:t>
      </w:r>
      <w:r>
        <w:rPr>
          <w:rFonts w:eastAsia="仿宋_GB2312" w:hint="eastAsia"/>
          <w:bCs/>
          <w:sz w:val="24"/>
          <w:szCs w:val="24"/>
        </w:rPr>
        <w:t>)</w:t>
      </w:r>
      <w:r>
        <w:rPr>
          <w:rFonts w:eastAsia="仿宋_GB2312"/>
          <w:bCs/>
          <w:sz w:val="24"/>
          <w:szCs w:val="24"/>
        </w:rPr>
        <w:t xml:space="preserve"> 4 class hours</w:t>
      </w:r>
      <w:r w:rsidR="00FC6A70">
        <w:rPr>
          <w:rFonts w:eastAsia="仿宋_GB2312" w:hint="eastAsia"/>
          <w:bCs/>
          <w:sz w:val="24"/>
          <w:szCs w:val="24"/>
        </w:rPr>
        <w:t xml:space="preserve"> (2 class hours / meeting)</w:t>
      </w:r>
    </w:p>
    <w:p w:rsidR="00FC6A70" w:rsidRDefault="00FC6A70"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14</w:t>
      </w:r>
      <w:r w:rsidRPr="00FC6A70">
        <w:rPr>
          <w:rFonts w:eastAsia="仿宋_GB2312" w:hint="eastAsia"/>
          <w:bCs/>
          <w:sz w:val="24"/>
          <w:szCs w:val="24"/>
          <w:vertAlign w:val="superscript"/>
        </w:rPr>
        <w:t>th</w:t>
      </w:r>
      <w:r>
        <w:rPr>
          <w:rFonts w:eastAsia="仿宋_GB2312" w:hint="eastAsia"/>
          <w:bCs/>
          <w:sz w:val="24"/>
          <w:szCs w:val="24"/>
        </w:rPr>
        <w:t xml:space="preserve"> meetings: Special topics 2 class hours</w:t>
      </w:r>
    </w:p>
    <w:p w:rsidR="00FC6A70" w:rsidRDefault="00FC6A70"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15</w:t>
      </w:r>
      <w:r w:rsidRPr="00FC6A70">
        <w:rPr>
          <w:rFonts w:eastAsia="仿宋_GB2312" w:hint="eastAsia"/>
          <w:bCs/>
          <w:sz w:val="24"/>
          <w:szCs w:val="24"/>
          <w:vertAlign w:val="superscript"/>
        </w:rPr>
        <w:t>th</w:t>
      </w:r>
      <w:r>
        <w:rPr>
          <w:rFonts w:eastAsia="仿宋_GB2312" w:hint="eastAsia"/>
          <w:bCs/>
          <w:sz w:val="24"/>
          <w:szCs w:val="24"/>
        </w:rPr>
        <w:t xml:space="preserve"> -18</w:t>
      </w:r>
      <w:r w:rsidRPr="00FC6A70">
        <w:rPr>
          <w:rFonts w:eastAsia="仿宋_GB2312" w:hint="eastAsia"/>
          <w:bCs/>
          <w:sz w:val="24"/>
          <w:szCs w:val="24"/>
          <w:vertAlign w:val="superscript"/>
        </w:rPr>
        <w:t>th</w:t>
      </w:r>
      <w:r>
        <w:rPr>
          <w:rFonts w:eastAsia="仿宋_GB2312" w:hint="eastAsia"/>
          <w:bCs/>
          <w:sz w:val="24"/>
          <w:szCs w:val="24"/>
        </w:rPr>
        <w:t xml:space="preserve"> meetings: Discussion 14 class hours (4 class hours / meeting for 3 meetings, 2 class hours / meeting for 1 meeting)</w:t>
      </w:r>
    </w:p>
    <w:p w:rsidR="00FC6A70" w:rsidRPr="00974027" w:rsidRDefault="00FC6A70" w:rsidP="002C5F8A">
      <w:pPr>
        <w:pStyle w:val="a3"/>
        <w:numPr>
          <w:ilvl w:val="0"/>
          <w:numId w:val="6"/>
        </w:numPr>
        <w:spacing w:line="360" w:lineRule="auto"/>
        <w:ind w:firstLineChars="0"/>
        <w:rPr>
          <w:rFonts w:eastAsia="仿宋_GB2312"/>
          <w:bCs/>
          <w:sz w:val="24"/>
          <w:szCs w:val="24"/>
        </w:rPr>
      </w:pPr>
      <w:r>
        <w:rPr>
          <w:rFonts w:eastAsia="仿宋_GB2312" w:hint="eastAsia"/>
          <w:bCs/>
          <w:sz w:val="24"/>
          <w:szCs w:val="24"/>
        </w:rPr>
        <w:t>19</w:t>
      </w:r>
      <w:r w:rsidRPr="00FC6A70">
        <w:rPr>
          <w:rFonts w:eastAsia="仿宋_GB2312" w:hint="eastAsia"/>
          <w:bCs/>
          <w:sz w:val="24"/>
          <w:szCs w:val="24"/>
          <w:vertAlign w:val="superscript"/>
        </w:rPr>
        <w:t>th</w:t>
      </w:r>
      <w:r>
        <w:rPr>
          <w:rFonts w:eastAsia="仿宋_GB2312" w:hint="eastAsia"/>
          <w:bCs/>
          <w:sz w:val="24"/>
          <w:szCs w:val="24"/>
        </w:rPr>
        <w:t xml:space="preserve"> meeting: Final exam 2 class hours</w:t>
      </w:r>
    </w:p>
    <w:p w:rsidR="00974027" w:rsidRPr="00974027" w:rsidRDefault="00974027" w:rsidP="00974027">
      <w:pPr>
        <w:pStyle w:val="a3"/>
        <w:ind w:left="567" w:firstLineChars="0" w:firstLine="0"/>
        <w:rPr>
          <w:rFonts w:eastAsia="仿宋_GB2312"/>
          <w:bCs/>
          <w:sz w:val="24"/>
          <w:szCs w:val="24"/>
        </w:rPr>
      </w:pPr>
    </w:p>
    <w:sectPr w:rsidR="00974027" w:rsidRPr="00974027" w:rsidSect="00C1673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234" w:rsidRDefault="00413234" w:rsidP="00394DC7">
      <w:r>
        <w:separator/>
      </w:r>
    </w:p>
  </w:endnote>
  <w:endnote w:type="continuationSeparator" w:id="1">
    <w:p w:rsidR="00413234" w:rsidRDefault="00413234" w:rsidP="00394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1094"/>
      <w:docPartObj>
        <w:docPartGallery w:val="Page Numbers (Bottom of Page)"/>
        <w:docPartUnique/>
      </w:docPartObj>
    </w:sdtPr>
    <w:sdtContent>
      <w:p w:rsidR="002C5F8A" w:rsidRDefault="002C5F8A">
        <w:pPr>
          <w:pStyle w:val="a5"/>
          <w:jc w:val="center"/>
        </w:pPr>
        <w:fldSimple w:instr=" PAGE   \* MERGEFORMAT ">
          <w:r w:rsidRPr="002C5F8A">
            <w:rPr>
              <w:noProof/>
              <w:lang w:val="zh-CN"/>
            </w:rPr>
            <w:t>1</w:t>
          </w:r>
        </w:fldSimple>
      </w:p>
    </w:sdtContent>
  </w:sdt>
  <w:p w:rsidR="002C5F8A" w:rsidRDefault="002C5F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234" w:rsidRDefault="00413234" w:rsidP="00394DC7">
      <w:r>
        <w:separator/>
      </w:r>
    </w:p>
  </w:footnote>
  <w:footnote w:type="continuationSeparator" w:id="1">
    <w:p w:rsidR="00413234" w:rsidRDefault="00413234" w:rsidP="00394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E0F"/>
    <w:multiLevelType w:val="hybridMultilevel"/>
    <w:tmpl w:val="F9388C06"/>
    <w:lvl w:ilvl="0" w:tplc="927ABB6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41E82693"/>
    <w:multiLevelType w:val="hybridMultilevel"/>
    <w:tmpl w:val="04B86254"/>
    <w:lvl w:ilvl="0" w:tplc="BFBE9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24322A"/>
    <w:multiLevelType w:val="hybridMultilevel"/>
    <w:tmpl w:val="E82091F4"/>
    <w:lvl w:ilvl="0" w:tplc="ACD27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DC1319"/>
    <w:multiLevelType w:val="hybridMultilevel"/>
    <w:tmpl w:val="444A1ADA"/>
    <w:lvl w:ilvl="0" w:tplc="FC64314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6EFE4372"/>
    <w:multiLevelType w:val="hybridMultilevel"/>
    <w:tmpl w:val="5ADE5388"/>
    <w:lvl w:ilvl="0" w:tplc="62B2DF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B141EB"/>
    <w:multiLevelType w:val="hybridMultilevel"/>
    <w:tmpl w:val="305CB034"/>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EE9"/>
    <w:rsid w:val="0008147A"/>
    <w:rsid w:val="000D6F81"/>
    <w:rsid w:val="00101332"/>
    <w:rsid w:val="00157927"/>
    <w:rsid w:val="001D0010"/>
    <w:rsid w:val="001E08F3"/>
    <w:rsid w:val="001F7868"/>
    <w:rsid w:val="00266EE9"/>
    <w:rsid w:val="00291A9C"/>
    <w:rsid w:val="002C5F8A"/>
    <w:rsid w:val="002E1176"/>
    <w:rsid w:val="00363C2B"/>
    <w:rsid w:val="00394DC7"/>
    <w:rsid w:val="003D5953"/>
    <w:rsid w:val="00413234"/>
    <w:rsid w:val="00482DD1"/>
    <w:rsid w:val="004C7BA1"/>
    <w:rsid w:val="005077BC"/>
    <w:rsid w:val="00536301"/>
    <w:rsid w:val="005B7867"/>
    <w:rsid w:val="006C4C5E"/>
    <w:rsid w:val="006E0340"/>
    <w:rsid w:val="006F7459"/>
    <w:rsid w:val="007133F0"/>
    <w:rsid w:val="007338F5"/>
    <w:rsid w:val="007A342B"/>
    <w:rsid w:val="007B57CA"/>
    <w:rsid w:val="007C062C"/>
    <w:rsid w:val="007F6A1C"/>
    <w:rsid w:val="008717FC"/>
    <w:rsid w:val="0091667D"/>
    <w:rsid w:val="00974027"/>
    <w:rsid w:val="00AD4447"/>
    <w:rsid w:val="00BA37C2"/>
    <w:rsid w:val="00BF74EB"/>
    <w:rsid w:val="00C1673C"/>
    <w:rsid w:val="00D328F8"/>
    <w:rsid w:val="00D8008C"/>
    <w:rsid w:val="00E21C0A"/>
    <w:rsid w:val="00E87E5C"/>
    <w:rsid w:val="00E96FBB"/>
    <w:rsid w:val="00FC6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E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C5E"/>
    <w:pPr>
      <w:ind w:firstLineChars="200" w:firstLine="420"/>
    </w:pPr>
  </w:style>
  <w:style w:type="paragraph" w:styleId="a4">
    <w:name w:val="header"/>
    <w:basedOn w:val="a"/>
    <w:link w:val="Char"/>
    <w:uiPriority w:val="99"/>
    <w:semiHidden/>
    <w:unhideWhenUsed/>
    <w:rsid w:val="00394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4DC7"/>
    <w:rPr>
      <w:rFonts w:ascii="Times New Roman" w:eastAsia="宋体" w:hAnsi="Times New Roman" w:cs="Times New Roman"/>
      <w:sz w:val="18"/>
      <w:szCs w:val="18"/>
    </w:rPr>
  </w:style>
  <w:style w:type="paragraph" w:styleId="a5">
    <w:name w:val="footer"/>
    <w:basedOn w:val="a"/>
    <w:link w:val="Char0"/>
    <w:uiPriority w:val="99"/>
    <w:unhideWhenUsed/>
    <w:rsid w:val="00394DC7"/>
    <w:pPr>
      <w:tabs>
        <w:tab w:val="center" w:pos="4153"/>
        <w:tab w:val="right" w:pos="8306"/>
      </w:tabs>
      <w:snapToGrid w:val="0"/>
      <w:jc w:val="left"/>
    </w:pPr>
    <w:rPr>
      <w:sz w:val="18"/>
      <w:szCs w:val="18"/>
    </w:rPr>
  </w:style>
  <w:style w:type="character" w:customStyle="1" w:styleId="Char0">
    <w:name w:val="页脚 Char"/>
    <w:basedOn w:val="a0"/>
    <w:link w:val="a5"/>
    <w:uiPriority w:val="99"/>
    <w:rsid w:val="00394D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夏俊培</cp:lastModifiedBy>
  <cp:revision>24</cp:revision>
  <dcterms:created xsi:type="dcterms:W3CDTF">2016-11-10T03:05:00Z</dcterms:created>
  <dcterms:modified xsi:type="dcterms:W3CDTF">2016-11-11T08:03:00Z</dcterms:modified>
</cp:coreProperties>
</file>