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58AE8" w14:textId="77777777" w:rsidR="0067027D" w:rsidRPr="00D16C94" w:rsidRDefault="0067027D" w:rsidP="0067027D">
      <w:pPr>
        <w:pStyle w:val="3"/>
        <w:jc w:val="center"/>
        <w:rPr>
          <w:rFonts w:asciiTheme="minorHAnsi" w:eastAsia="黑体" w:hAnsiTheme="minorHAnsi"/>
          <w:color w:val="FF0000"/>
          <w:sz w:val="52"/>
          <w:szCs w:val="52"/>
        </w:rPr>
      </w:pPr>
      <w:r w:rsidRPr="00D16C94">
        <w:rPr>
          <w:rFonts w:asciiTheme="minorHAnsi" w:eastAsia="黑体" w:hAnsiTheme="minorHAnsi"/>
          <w:color w:val="FF0000"/>
          <w:sz w:val="52"/>
          <w:szCs w:val="52"/>
        </w:rPr>
        <w:t>重庆大学生物工程学院文件</w:t>
      </w:r>
    </w:p>
    <w:p w14:paraId="51EEC67D" w14:textId="46B6C716" w:rsidR="0067027D" w:rsidRPr="00AB5ED5" w:rsidRDefault="0067027D" w:rsidP="0067027D">
      <w:pPr>
        <w:jc w:val="center"/>
        <w:rPr>
          <w:rFonts w:ascii="宋体" w:hAnsi="宋体"/>
          <w:color w:val="000000"/>
          <w:sz w:val="24"/>
        </w:rPr>
      </w:pPr>
      <w:r w:rsidRPr="00AB5ED5">
        <w:rPr>
          <w:rFonts w:ascii="宋体" w:hAnsi="宋体"/>
          <w:color w:val="000000"/>
          <w:sz w:val="24"/>
        </w:rPr>
        <w:t>重大校生物</w:t>
      </w:r>
      <w:r w:rsidR="00355F55">
        <w:rPr>
          <w:rFonts w:ascii="宋体" w:hAnsi="宋体" w:hint="eastAsia"/>
          <w:color w:val="000000"/>
          <w:sz w:val="24"/>
        </w:rPr>
        <w:t>实验</w:t>
      </w:r>
      <w:r w:rsidRPr="00AB5ED5">
        <w:rPr>
          <w:rFonts w:ascii="宋体" w:hAnsi="宋体" w:hint="eastAsia"/>
          <w:color w:val="333333"/>
          <w:sz w:val="24"/>
        </w:rPr>
        <w:t>〔201</w:t>
      </w:r>
      <w:r>
        <w:rPr>
          <w:rFonts w:ascii="宋体" w:hAnsi="宋体" w:hint="eastAsia"/>
          <w:color w:val="333333"/>
          <w:sz w:val="24"/>
        </w:rPr>
        <w:t>7</w:t>
      </w:r>
      <w:r w:rsidRPr="00AB5ED5">
        <w:rPr>
          <w:rFonts w:ascii="宋体" w:hAnsi="宋体" w:hint="eastAsia"/>
          <w:color w:val="333333"/>
          <w:sz w:val="24"/>
        </w:rPr>
        <w:t>〕</w:t>
      </w:r>
      <w:r>
        <w:rPr>
          <w:rFonts w:ascii="宋体" w:hAnsi="宋体" w:hint="eastAsia"/>
          <w:color w:val="333333"/>
          <w:sz w:val="24"/>
        </w:rPr>
        <w:t>18</w:t>
      </w:r>
      <w:r w:rsidRPr="00AB5ED5">
        <w:rPr>
          <w:rFonts w:ascii="宋体" w:hAnsi="宋体"/>
          <w:color w:val="000000"/>
          <w:sz w:val="24"/>
        </w:rPr>
        <w:t>号</w:t>
      </w:r>
    </w:p>
    <w:p w14:paraId="50418BF1" w14:textId="77777777" w:rsidR="003E7140" w:rsidRDefault="006C081F" w:rsidP="003E7140">
      <w:pPr>
        <w:rPr>
          <w:rFonts w:asciiTheme="minorHAnsi" w:eastAsia="黑体" w:hAnsiTheme="minorHAnsi"/>
          <w:sz w:val="32"/>
          <w:szCs w:val="32"/>
        </w:rPr>
      </w:pPr>
      <w:r>
        <w:rPr>
          <w:noProof/>
        </w:rPr>
        <w:pict w14:anchorId="5A40354B">
          <v:line id="直接连接符 1" o:spid="_x0000_s1027" style="position:absolute;left:0;text-align:left;z-index:25165824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5.2pt,3.9pt" to="467.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jDMA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6z6SRLID9yOotxfrqojXXP&#10;mOqQnxSR4NJ7hnO8vbUOpAP0BPHbUtVciJC7kKgvotF0fDUON6wSnPpTj7NmvSqFQVsMrVPXCfy8&#10;EcB2ATNqI2lgaxmmi+PcYS4Oc8AL6fmgFtBznB164811cr2YLqbZIBtNFoMsqarB07rMBpM6vRpX&#10;T6qyrNK3Xlqa5S2nlEmv7tSnafZ3fXB8MYcOO3fq2Yf4kj2UCGJP/0F0CNPnd+iElaL7pfFu+Fyh&#10;NQP4+Ix87/+6Dqifj33+AwAA//8DAFBLAwQUAAYACAAAACEAw8ws4dsAAAAIAQAADwAAAGRycy9k&#10;b3ducmV2LnhtbEyPQU/DMAyF70j8h8hI3LaUTRpVaToNBDckRAfsmjWmqdY4VZN12b/HEwe42e89&#10;PX8u18n1YsIxdJ4U3M0zEEiNNx21Cj62L7McRIiajO49oYIzBlhX11elLow/0TtOdWwFl1AotAIb&#10;41BIGRqLToe5H5DY+/aj05HXsZVm1Ccud71cZNlKOt0RX7B6wCeLzaE+OgXpK9/Y3Wt8fPafb/aQ&#10;drWbFmelbm/S5gFExBT/wnDBZ3SomGnvj2SC6BXMlvecZD1bgmA/X12G/a8gq1L+f6D6AQAA//8D&#10;AFBLAQItABQABgAIAAAAIQC2gziS/gAAAOEBAAATAAAAAAAAAAAAAAAAAAAAAABbQ29udGVudF9U&#10;eXBlc10ueG1sUEsBAi0AFAAGAAgAAAAhADj9If/WAAAAlAEAAAsAAAAAAAAAAAAAAAAALwEAAF9y&#10;ZWxzLy5yZWxzUEsBAi0AFAAGAAgAAAAhAHw9uMMwAgAANAQAAA4AAAAAAAAAAAAAAAAALgIAAGRy&#10;cy9lMm9Eb2MueG1sUEsBAi0AFAAGAAgAAAAhAMPMLOHbAAAACAEAAA8AAAAAAAAAAAAAAAAAigQA&#10;AGRycy9kb3ducmV2LnhtbFBLBQYAAAAABAAEAPMAAACSBQAAAAA=&#10;" strokecolor="red" strokeweight="2.25pt"/>
        </w:pict>
      </w:r>
    </w:p>
    <w:p w14:paraId="7DA270EB" w14:textId="77777777" w:rsidR="00805F79" w:rsidRDefault="003E7140" w:rsidP="003E7140">
      <w:pPr>
        <w:jc w:val="center"/>
        <w:rPr>
          <w:rFonts w:ascii="微软雅黑" w:eastAsia="微软雅黑" w:hAnsi="微软雅黑"/>
          <w:b/>
          <w:sz w:val="28"/>
          <w:szCs w:val="28"/>
        </w:rPr>
      </w:pPr>
      <w:r w:rsidRPr="003E7140">
        <w:rPr>
          <w:rFonts w:ascii="微软雅黑" w:eastAsia="微软雅黑" w:hAnsi="微软雅黑" w:hint="eastAsia"/>
          <w:b/>
          <w:sz w:val="28"/>
          <w:szCs w:val="28"/>
        </w:rPr>
        <w:t>关于制定生物工程学院实验室安全手册的决定</w:t>
      </w:r>
    </w:p>
    <w:p w14:paraId="5BD2D570" w14:textId="77777777" w:rsidR="003E7140" w:rsidRPr="003E7140" w:rsidRDefault="003E7140" w:rsidP="003E7140">
      <w:pPr>
        <w:jc w:val="center"/>
        <w:rPr>
          <w:rFonts w:asciiTheme="minorHAnsi" w:eastAsia="黑体" w:hAnsiTheme="minorHAnsi"/>
          <w:sz w:val="32"/>
          <w:szCs w:val="32"/>
        </w:rPr>
      </w:pPr>
    </w:p>
    <w:p w14:paraId="42532372" w14:textId="77777777" w:rsidR="003E7140" w:rsidRPr="003E7140" w:rsidRDefault="003E7140" w:rsidP="003E7140">
      <w:pPr>
        <w:pStyle w:val="2"/>
        <w:spacing w:before="0" w:after="0" w:line="264" w:lineRule="auto"/>
        <w:jc w:val="center"/>
        <w:rPr>
          <w:rFonts w:ascii="微软雅黑" w:eastAsia="微软雅黑" w:hAnsi="微软雅黑"/>
          <w:sz w:val="28"/>
          <w:szCs w:val="28"/>
        </w:rPr>
      </w:pPr>
      <w:bookmarkStart w:id="0" w:name="_Toc216986033"/>
      <w:r w:rsidRPr="003E7140">
        <w:rPr>
          <w:rFonts w:ascii="微软雅黑" w:eastAsia="微软雅黑" w:hAnsi="微软雅黑" w:hint="eastAsia"/>
          <w:sz w:val="28"/>
          <w:szCs w:val="28"/>
        </w:rPr>
        <w:t>第一节实验室安全的重要性</w:t>
      </w:r>
      <w:bookmarkEnd w:id="0"/>
    </w:p>
    <w:p w14:paraId="0A83ACA0" w14:textId="77777777" w:rsidR="00666DD9" w:rsidRPr="003E7140" w:rsidRDefault="00666DD9" w:rsidP="003E7140">
      <w:pPr>
        <w:pStyle w:val="21"/>
        <w:spacing w:before="0" w:after="0" w:line="264" w:lineRule="auto"/>
        <w:jc w:val="both"/>
        <w:rPr>
          <w:rFonts w:ascii="微软雅黑" w:eastAsia="微软雅黑" w:hAnsi="微软雅黑"/>
          <w:b/>
          <w:szCs w:val="28"/>
        </w:rPr>
      </w:pPr>
      <w:bookmarkStart w:id="1" w:name="_Toc216986034"/>
      <w:r w:rsidRPr="003E7140">
        <w:rPr>
          <w:rFonts w:ascii="微软雅黑" w:eastAsia="微软雅黑" w:hAnsi="微软雅黑" w:hint="eastAsia"/>
          <w:b/>
          <w:szCs w:val="28"/>
        </w:rPr>
        <w:t>一、实验室安全工作面临的问题</w:t>
      </w:r>
      <w:bookmarkEnd w:id="1"/>
    </w:p>
    <w:p w14:paraId="7882324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随着我国高等教育事业的快速发展，国家对实验室建设的投入大幅度增加，实验室建设无论是从数量上还是从质量上都达到了前所未有的程度。但是。随着高校办学规模和招生数量的不断扩大，对高校实验室资源的开放性、共享性要求也越来越高。进入实验室的人员多、流动性大，实验室安全工作面临的问题也越来越多，实验室安全事故时有发生。如火灾事故、中毒事故、伤人事故和环境污染事故等。</w:t>
      </w:r>
    </w:p>
    <w:p w14:paraId="35D03B9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安全事故是指在实验过程中发生的，与人们的愿望相违背的，使实验操作发生阻碍、失控、暂时停止或永久停止，并造成人员伤害或财产损失的意外事件。在实验过程中，人们总会遇到各种来自不同方面的不安全因素的干扰，如果忽视了对不安全因素的防范或对其控制不力。就会发生实验室安全事故。</w:t>
      </w:r>
    </w:p>
    <w:p w14:paraId="108BE44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实验室安全事故主要由“硬”、“软”两个方面的问题造成。硬件方面主要是指实验室安全设施和装备；软件方面主要是指对实验室安全工作的思想认识、安全管理制度的建设及规范操作。</w:t>
      </w:r>
    </w:p>
    <w:p w14:paraId="61C072D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（一）硬件建设方面的问题</w:t>
      </w:r>
    </w:p>
    <w:p w14:paraId="2F03A60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1．规划设计考虑不周，造成安全隐患</w:t>
      </w:r>
    </w:p>
    <w:p w14:paraId="3A04822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由于规划设计人员对各类实验室的功能要求缺乏一定程度的了解，尤其是对些特殊实验室的特殊要求知之甚少，因此在实验室建设的规划设计中对设施和装备的安全要求考虑不周，工程设计上存在漏洞，包括人与机械、作业环境之间配合不当</w:t>
      </w:r>
      <w:r w:rsidRPr="0067027D">
        <w:rPr>
          <w:rFonts w:ascii="微软雅黑" w:eastAsia="微软雅黑" w:hAnsi="微软雅黑" w:hint="eastAsia"/>
          <w:sz w:val="28"/>
          <w:szCs w:val="28"/>
        </w:rPr>
        <w:lastRenderedPageBreak/>
        <w:t>等，造成了安全隐患。</w:t>
      </w:r>
    </w:p>
    <w:p w14:paraId="5A00F8F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2．基础设施陈旧，线路老化，防火能力低，火灾隐患多</w:t>
      </w:r>
    </w:p>
    <w:p w14:paraId="725AFDE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目前，在我国高校内尚有部分实验室用房属于砖木结构，其供电线路老化而用电负荷又大量增加，私拉乱接线路的问题也相当严重，造成不少火灾隐患。此外，一些高校建筑的走廊和室内吊顶采用了泡沫塑料板等易燃材料，这些材料遇火即燃，且会产生大量有毒气体，易使人窒息死亡。</w:t>
      </w:r>
    </w:p>
    <w:p w14:paraId="27CC7F2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3．乱设防护门窗，堵塞安全通道</w:t>
      </w:r>
    </w:p>
    <w:p w14:paraId="6B3615F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近年来，高校实验室内贵重实验仪器设备大量增加，为防止这些设备被盗或失窃。不少实验室、计算机房普遍加装钢筋护窗，增设全封闭的金属门，有的甚至将双向通道走廊的一头封闭，改为单向通道走廊。一旦发生意外，因通道严重受阻。逃生不畅，后果不堪设想。</w:t>
      </w:r>
    </w:p>
    <w:p w14:paraId="14F4892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4．安全资金投入不足，安全设施陈旧落后</w:t>
      </w:r>
    </w:p>
    <w:p w14:paraId="043F804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高校对实验室安全的资金投入严重不足，主要表现为：</w:t>
      </w:r>
    </w:p>
    <w:p w14:paraId="13280F9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消防设施配备不足，不少现有设施因陈旧而无法使用。按规定，实验室应配备固定式灭火系统或移动式消防器具，但因资金缺乏而未配备或配备数量不足。已配备的消防设施又因维护不到位，致使其功能丧失，甚至于一些高校因供水压力不足而造成高层实验室缺乏消防用水。</w:t>
      </w:r>
    </w:p>
    <w:p w14:paraId="02EABC6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(2)实验室用房紧张。一些需要分开存放的物品不能做到分开存放，而且一些设备的安全操作距离也不够。</w:t>
      </w:r>
    </w:p>
    <w:p w14:paraId="024A2C7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(3)环保设施不能满足要求。一些可能产生有毒气体的实验室未配备通风系统。仅用排气扇代替；一些应经过处理方能排放的废水，因设施不完善而放任自流；一些固体废物没有按照国家标准进行处置，作为一般垃圾外运，对社会安全造成隐患。 </w:t>
      </w:r>
    </w:p>
    <w:p w14:paraId="72976B9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(4)缺乏应急动力供应系统。一些实验室设备在使用时不能突然停电，否则会造成设备损坏甚至报废，但因资金缺乏而未配备应急供电系统或双环路供电系统。</w:t>
      </w:r>
    </w:p>
    <w:p w14:paraId="3606E1A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(5)不少学校因为资金问题而没有建立现代化的实验室监控系统，无法有效地做好“四防”（防火、防盗、防破坏、防自然灾害）工作。</w:t>
      </w:r>
    </w:p>
    <w:p w14:paraId="410BB49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（二）软件管理方面的问题</w:t>
      </w:r>
    </w:p>
    <w:p w14:paraId="791BAE1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1.安全观念落后，安全意识不强</w:t>
      </w:r>
    </w:p>
    <w:p w14:paraId="35F1984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高校中，无论是领导层还是基层都不同程度地存在着重教学科研、轻安全环保的思想，存在着安全工作有投入、无产出，只要现场工作人员注意就出不了大事的麻痹意识。其根本原因就是以人为本的理念尚未真正深入人心，尚未真正认识到实验室安全工作对保障学校发展，创建平安校园，构建和谐社会的重要意义。</w:t>
      </w:r>
    </w:p>
    <w:p w14:paraId="106B5DA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2.安全建设审核制度不完善</w:t>
      </w:r>
    </w:p>
    <w:p w14:paraId="01F5315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在实验室的建设工程设计或改造项目中，对安全功能进行审核的程序和制度还不尽完善，以至某些工程完成之后仍存在着安全隐患。。</w:t>
      </w:r>
    </w:p>
    <w:p w14:paraId="3673276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3.安全管理体制不顺，安全责任不明</w:t>
      </w:r>
    </w:p>
    <w:p w14:paraId="7ABC89B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(1)部分高校缺乏全校性实验室安全工作的专门组织体系，难以建立对整个学校实验室安全工作实行全面管理的领导体制，没有落实法定代表人是单位安全第一责任人的要求。</w:t>
      </w:r>
    </w:p>
    <w:p w14:paraId="2DFC31C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(2)部分院(系)没有专人负责实验室的安全工作，没有配备专职实验室安全员，无法层层落实管理职责，安全责任不明确。</w:t>
      </w:r>
    </w:p>
    <w:p w14:paraId="3F0DB81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(3)职能部门缺少专门的科室和专业的技术人员。很难实现对实验室安全进行专业管理，与院(系)的实验室安全管理之间缺乏有效的衔接。</w:t>
      </w:r>
    </w:p>
    <w:p w14:paraId="0C5D2C2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4.制度不严，检查不力，奖罚不明</w:t>
      </w:r>
    </w:p>
    <w:p w14:paraId="6D743C3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目前，不少学校的实验室安全管理存在现有制度不严、执行落实不细、检查督促不力、奖罚不明的问题。实验室的安全管理不仅要建章立制，更重要的是要落实检查。例如，随着高校招生规模的扩大，实验室工作人员明显不足，请临时工到实验室工作或请学生到实验室值班的情况已很普遍，使相应的安全措施没法落实。</w:t>
      </w:r>
    </w:p>
    <w:p w14:paraId="1F371EF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另外，对实验室安全事故的处理流于形式，往往是大事化小、小事化了，同时也没有对实验室安全工作做得好的单位给予鼓励或奖励。</w:t>
      </w:r>
    </w:p>
    <w:p w14:paraId="20AABAE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5.不重视安全教育和培训，相关制度不完善</w:t>
      </w:r>
    </w:p>
    <w:p w14:paraId="50D1D27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目前，大多数高校都没有专门的实验室安全教育和培训制度，是否对实验室人员进行专门的安全教育和培训主要取决丁实验室负责人对安全的认识和态度，而没有相关的制度予以保障。如何加强对实验室安全工作的认识，加大实验室人员的安全培训力度，以及对学生开展这方面的教育已成为实验室安全工作的当务之急，应该列入学校的日常工作之中。</w:t>
      </w:r>
    </w:p>
    <w:p w14:paraId="1C84EEB0" w14:textId="77777777" w:rsidR="00666DD9"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际工作过程中，实验室安全事故的发生往往是由于实验室人员和学生对安全防护的认知不足，凭经验，或平时的不良习惯(贪图方便、轻视、不按规定、懒惰等)，或疲劳疏忽，或遇紧急危机时处理能力不足等造成。因此，加强对实验室人员和学生的安全教育和培训就显得十分重要。</w:t>
      </w:r>
    </w:p>
    <w:p w14:paraId="32C59148" w14:textId="77777777" w:rsidR="003E7140" w:rsidRPr="0067027D" w:rsidRDefault="003E7140" w:rsidP="00666DD9">
      <w:pPr>
        <w:pStyle w:val="11"/>
        <w:spacing w:line="264" w:lineRule="auto"/>
        <w:ind w:firstLineChars="200" w:firstLine="560"/>
        <w:rPr>
          <w:rFonts w:ascii="微软雅黑" w:eastAsia="微软雅黑" w:hAnsi="微软雅黑"/>
          <w:sz w:val="28"/>
          <w:szCs w:val="28"/>
        </w:rPr>
      </w:pPr>
    </w:p>
    <w:p w14:paraId="60634B99" w14:textId="77777777" w:rsidR="00666DD9" w:rsidRDefault="00666DD9" w:rsidP="003E7140">
      <w:pPr>
        <w:pStyle w:val="21"/>
        <w:spacing w:before="0" w:after="0" w:line="264" w:lineRule="auto"/>
        <w:jc w:val="both"/>
        <w:rPr>
          <w:rFonts w:ascii="微软雅黑" w:eastAsia="微软雅黑" w:hAnsi="微软雅黑"/>
          <w:b/>
          <w:szCs w:val="28"/>
        </w:rPr>
      </w:pPr>
      <w:bookmarkStart w:id="2" w:name="_Toc216986035"/>
      <w:r w:rsidRPr="003E7140">
        <w:rPr>
          <w:rFonts w:ascii="微软雅黑" w:eastAsia="微软雅黑" w:hAnsi="微软雅黑" w:hint="eastAsia"/>
          <w:b/>
          <w:szCs w:val="28"/>
        </w:rPr>
        <w:t>二、实验室安全工作的重要性</w:t>
      </w:r>
      <w:bookmarkEnd w:id="2"/>
    </w:p>
    <w:p w14:paraId="5C58219E" w14:textId="77777777" w:rsidR="003E7140" w:rsidRPr="003E7140" w:rsidRDefault="003E7140" w:rsidP="00666DD9">
      <w:pPr>
        <w:pStyle w:val="21"/>
        <w:spacing w:before="0" w:after="0" w:line="264" w:lineRule="auto"/>
        <w:ind w:firstLineChars="200" w:firstLine="560"/>
        <w:jc w:val="both"/>
        <w:rPr>
          <w:rFonts w:ascii="微软雅黑" w:eastAsia="微软雅黑" w:hAnsi="微软雅黑"/>
          <w:b/>
          <w:szCs w:val="28"/>
        </w:rPr>
      </w:pPr>
    </w:p>
    <w:p w14:paraId="3C0E9FF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高校实验室中各种潜在的不安全因素变异性大，危害种类繁多。一旦发生实验室安全事故，将造成人员伤亡、仪器设备损毁、教学科研停滞，使师生员工的家庭以及社会、国家蒙受重大的损失，甚至还可能连带发生其他刑事或民事的官司或赔偿。</w:t>
      </w:r>
    </w:p>
    <w:p w14:paraId="181B79F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随着社会的进步，人们逐步认识到人的生命是无价的，是人的不同需求中最为基本而又最为重要的一个需求。实验室安全工作的目的就是要建立一个安全的教学和研究的实验环境，减少实验过程中发生灾害的风险，确保师生员工的健康及安全，从而满足人性安全感的基本需要。</w:t>
      </w:r>
    </w:p>
    <w:p w14:paraId="71237550" w14:textId="77777777" w:rsidR="00666DD9"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无论从实验室的使用功能，还是从实验室的自身发展来看，我们都应该强调把实验室的安全防范作为实验室管理的基础。“隐患险于明火，防范胜于救灾，责任重于泰山”，因此。做好高校实验室安全工作的意义重大：它是贯彻以人为本的理念，培养创新人才的需要；(2)它是高等教育事业又快又好、健康、持续发展的需要；(3)它是维护国家和人民利益，维护好自身健康与安全的需要；(4)它是创建平安校园、构建和谐社会的需要。</w:t>
      </w:r>
    </w:p>
    <w:p w14:paraId="785863D0" w14:textId="77777777" w:rsidR="003E7140" w:rsidRPr="0067027D" w:rsidRDefault="003E7140" w:rsidP="00666DD9">
      <w:pPr>
        <w:pStyle w:val="11"/>
        <w:spacing w:line="264" w:lineRule="auto"/>
        <w:ind w:firstLineChars="200" w:firstLine="560"/>
        <w:rPr>
          <w:rFonts w:ascii="微软雅黑" w:eastAsia="微软雅黑" w:hAnsi="微软雅黑"/>
          <w:sz w:val="28"/>
          <w:szCs w:val="28"/>
        </w:rPr>
      </w:pPr>
    </w:p>
    <w:p w14:paraId="71FA162D" w14:textId="77777777" w:rsidR="00666DD9" w:rsidRDefault="00666DD9" w:rsidP="003E7140">
      <w:pPr>
        <w:pStyle w:val="21"/>
        <w:spacing w:before="0" w:after="0" w:line="264" w:lineRule="auto"/>
        <w:jc w:val="both"/>
        <w:rPr>
          <w:rFonts w:ascii="微软雅黑" w:eastAsia="微软雅黑" w:hAnsi="微软雅黑"/>
          <w:b/>
          <w:szCs w:val="28"/>
        </w:rPr>
      </w:pPr>
      <w:bookmarkStart w:id="3" w:name="_Toc216986036"/>
      <w:r w:rsidRPr="003E7140">
        <w:rPr>
          <w:rFonts w:ascii="微软雅黑" w:eastAsia="微软雅黑" w:hAnsi="微软雅黑" w:hint="eastAsia"/>
          <w:b/>
          <w:szCs w:val="28"/>
        </w:rPr>
        <w:t>三、实验室安全工作的中心任务和对策</w:t>
      </w:r>
      <w:bookmarkEnd w:id="3"/>
    </w:p>
    <w:p w14:paraId="2231A0AE" w14:textId="77777777" w:rsidR="003E7140" w:rsidRPr="003E7140" w:rsidRDefault="003E7140" w:rsidP="00666DD9">
      <w:pPr>
        <w:pStyle w:val="21"/>
        <w:spacing w:before="0" w:after="0" w:line="264" w:lineRule="auto"/>
        <w:ind w:firstLineChars="200" w:firstLine="560"/>
        <w:jc w:val="both"/>
        <w:rPr>
          <w:rFonts w:ascii="微软雅黑" w:eastAsia="微软雅黑" w:hAnsi="微软雅黑"/>
          <w:b/>
          <w:szCs w:val="28"/>
        </w:rPr>
      </w:pPr>
    </w:p>
    <w:p w14:paraId="64EDEF1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实验室安全工作的中心任务是防止实验室发生人员伤亡事故和财产损失事故。实验室安全工作的对策主要有以下几点：</w:t>
      </w:r>
    </w:p>
    <w:p w14:paraId="16F9B12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（一）加强安全教育，加大宣传力度，营造安全文化氛围</w:t>
      </w:r>
    </w:p>
    <w:p w14:paraId="040CF0D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事故的发生有着偶然性和突发性的特点，安全意识的淡薄，安全素质的欠缺，安全行为的背离是导致事故发生的直接原因。因此，加强安全教育，加大宣传力度，营造浓厚的安全氛围是确保实验室安全的重要措施之一。要充分利用各种载体和安全宣传阵地，广泛开展安全教育活动，大力倡导安全文化，在不断创建安全文化建设的活动中，树立安全的价值观念，安全的责任意识，树立“我懂安全、我要安全、我保安全”的思想意识，形成人人重视安全，人人具备安全技能的良好氛围。此外，还要加强对实验室人力资源的管理和人员索质的培养。开展安全教育、安全技能培训、安全保健、安全知识竞赛和安全维护等。</w:t>
      </w:r>
    </w:p>
    <w:p w14:paraId="7F7F53B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（二）以人为本，把安全管理落到实处</w:t>
      </w:r>
    </w:p>
    <w:p w14:paraId="52BCADB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人既是管理的主体，又是管理的客体，每个人都在一定的管理层面上行使各自的权利、职责和义务。人是安全工作的决定性因素，以人为本抓安全，才能抓到安全工作的实质。按照科学的人力资源管理理论，每个人都有自身的能量，都能发挥各自的积极性、能动性和创造性，只有充分调动人的积极性，激发人的内在潜力，使每个人主动参与安全管理，形成全员参与、齐抓共管、人人要安全、人人管安全的共识，才能确保安全管理的稳定性和有效性。</w:t>
      </w:r>
    </w:p>
    <w:p w14:paraId="2B610B8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（三）建立长效机制，促使安全管理制度化、规范化、标准化</w:t>
      </w:r>
    </w:p>
    <w:p w14:paraId="4504809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建立长效机制是安全管理的是键环节，是引导实验室安全发展的客观要求。建立长效机制，一是要建立和完善实验室安全管理的各项规章制度。二是要构建学校、职能处室、学院、实验室和实验技术人员、实验者的安全管理网络体系，使实验室安全管理横向到边，纵向到底，一层抓一层，一环连一环，层层相促，环环相扣。三是要加强制度的落实与执行力度。制度是安全保障的基础，严格执行制度才是确保安全的关键。在安全管理中要加大监督、监控、检查、整改和责任追究的力度；在执行层面上要运作规范，依法按章办事，工作落实到点到位。四是要尽快制定实验室安全运行、安全条件以及安全操作的标准化文件，同时制定以实验室安全运行为目标的实验室安全管理全过程的各项详细的、可操作的管理标准，并在管理中严格贯彻和执行。</w:t>
      </w:r>
    </w:p>
    <w:p w14:paraId="58C67B1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（四）加大对实验室安全的投人，提高安全设施的科技含量</w:t>
      </w:r>
    </w:p>
    <w:p w14:paraId="516E32A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实验室的安全防护硬件设施和仪器设备的安全运行状态是保证实验室安全的重要条件。</w:t>
      </w:r>
    </w:p>
    <w:p w14:paraId="0B9AC53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些实验室安全事故的发生往往是由于安全设施的欠缺或仪器设备运行状态不良所造成的。因此，增加实验室安全投入，加强实验室安全设施的建设和仪器设备的管理，可以将实验室安全事故消灭于萌芽状态。安全经济观认为。预防性安全投入是最经济、最可行的措施之一，是确保实验室安全的重要手段。</w:t>
      </w:r>
    </w:p>
    <w:p w14:paraId="4B8D2C9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（五）依法制定和完善规章制度，加大执法力度</w:t>
      </w:r>
    </w:p>
    <w:p w14:paraId="01F58E7B" w14:textId="77777777" w:rsidR="00666DD9"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随着时代的进步，科技水平的提高，人们法律意识的不断增强，以及世界有关专门组织的实验室标准的制定出台，各个高校必须认真审视原先制定的实验室规章制度，摈弃与法律和有关标准相违背的条款，吸纳新的标准和规定。同时。政府主管部门应加大对实验室安全的执法力度。</w:t>
      </w:r>
    </w:p>
    <w:p w14:paraId="4467B96F" w14:textId="77777777" w:rsidR="003E7140" w:rsidRPr="0067027D" w:rsidRDefault="003E7140" w:rsidP="00666DD9">
      <w:pPr>
        <w:pStyle w:val="11"/>
        <w:spacing w:line="264" w:lineRule="auto"/>
        <w:ind w:firstLineChars="200" w:firstLine="560"/>
        <w:rPr>
          <w:rFonts w:ascii="微软雅黑" w:eastAsia="微软雅黑" w:hAnsi="微软雅黑"/>
          <w:sz w:val="28"/>
          <w:szCs w:val="28"/>
        </w:rPr>
      </w:pPr>
    </w:p>
    <w:p w14:paraId="5A41AC5E" w14:textId="77777777" w:rsidR="00666DD9" w:rsidRDefault="00666DD9" w:rsidP="00666DD9">
      <w:pPr>
        <w:pStyle w:val="2"/>
        <w:spacing w:before="0" w:after="0" w:line="264" w:lineRule="auto"/>
        <w:jc w:val="center"/>
        <w:rPr>
          <w:rFonts w:ascii="微软雅黑" w:eastAsia="微软雅黑" w:hAnsi="微软雅黑"/>
          <w:sz w:val="28"/>
          <w:szCs w:val="28"/>
        </w:rPr>
      </w:pPr>
      <w:bookmarkStart w:id="4" w:name="_Toc216986037"/>
      <w:r w:rsidRPr="003E7140">
        <w:rPr>
          <w:rFonts w:ascii="微软雅黑" w:eastAsia="微软雅黑" w:hAnsi="微软雅黑" w:hint="eastAsia"/>
          <w:sz w:val="28"/>
          <w:szCs w:val="28"/>
        </w:rPr>
        <w:t>第二节 实验室常见安全事故的成因、表现形式及危害类型</w:t>
      </w:r>
      <w:bookmarkEnd w:id="4"/>
    </w:p>
    <w:p w14:paraId="247E8936" w14:textId="77777777" w:rsidR="003E7140" w:rsidRPr="003E7140" w:rsidRDefault="003E7140" w:rsidP="003E7140"/>
    <w:p w14:paraId="2562A826" w14:textId="77777777" w:rsidR="00666DD9"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任何事物的发生和发展都有其规律可循。实验室安全事故的发生也有其因果性、潜在性、再现性、偶然性和必然性的特点。实验室安全事故总是给人们带来意想不到的损失，人们可以根据事故发生后残留的事故信息，经过分析、判断、推理。得出事故发生的原由及其过程，并从中学到防范实验室安全事故发生的相关知识。预防安全事故的再次发生。为此，必须要研究清楚实验室安全事故的起因、表观形式以及危害类型，从而探讨各种消除、控制事故发生的方法。</w:t>
      </w:r>
    </w:p>
    <w:p w14:paraId="54D970E0" w14:textId="77777777" w:rsidR="003E7140" w:rsidRPr="0067027D" w:rsidRDefault="003E7140" w:rsidP="00666DD9">
      <w:pPr>
        <w:pStyle w:val="11"/>
        <w:spacing w:line="264" w:lineRule="auto"/>
        <w:ind w:firstLineChars="200" w:firstLine="560"/>
        <w:rPr>
          <w:rFonts w:ascii="微软雅黑" w:eastAsia="微软雅黑" w:hAnsi="微软雅黑"/>
          <w:sz w:val="28"/>
          <w:szCs w:val="28"/>
        </w:rPr>
      </w:pPr>
    </w:p>
    <w:p w14:paraId="34CC2E9F" w14:textId="77777777" w:rsidR="00666DD9" w:rsidRDefault="00666DD9" w:rsidP="003E7140">
      <w:pPr>
        <w:pStyle w:val="21"/>
        <w:numPr>
          <w:ilvl w:val="0"/>
          <w:numId w:val="4"/>
        </w:numPr>
        <w:spacing w:before="0" w:after="0" w:line="264" w:lineRule="auto"/>
        <w:jc w:val="both"/>
        <w:rPr>
          <w:rFonts w:ascii="微软雅黑" w:eastAsia="微软雅黑" w:hAnsi="微软雅黑"/>
          <w:b/>
          <w:szCs w:val="28"/>
        </w:rPr>
      </w:pPr>
      <w:bookmarkStart w:id="5" w:name="_Toc216986038"/>
      <w:r w:rsidRPr="003E7140">
        <w:rPr>
          <w:rFonts w:ascii="微软雅黑" w:eastAsia="微软雅黑" w:hAnsi="微软雅黑" w:hint="eastAsia"/>
          <w:b/>
          <w:szCs w:val="28"/>
        </w:rPr>
        <w:t>实验室安全事故的成因</w:t>
      </w:r>
      <w:bookmarkEnd w:id="5"/>
    </w:p>
    <w:p w14:paraId="18255D29" w14:textId="77777777" w:rsidR="003E7140" w:rsidRPr="003E7140" w:rsidRDefault="003E7140" w:rsidP="003E7140">
      <w:pPr>
        <w:pStyle w:val="21"/>
        <w:spacing w:before="0" w:after="0" w:line="264" w:lineRule="auto"/>
        <w:ind w:left="1280"/>
        <w:jc w:val="both"/>
        <w:rPr>
          <w:rFonts w:ascii="微软雅黑" w:eastAsia="微软雅黑" w:hAnsi="微软雅黑"/>
          <w:b/>
          <w:szCs w:val="28"/>
        </w:rPr>
      </w:pPr>
    </w:p>
    <w:p w14:paraId="6C73A7B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验室安全事故的发生和预防中，人为因素占据了主要地位。安全意识淡薄是导致实验室安全事故发生的重要原因。通常个人不安全行为和失误导致的事故占了很大的比重，据台湾慈济大学实验室安全卫生教育训练教材介绍，实验室安全事故中由于火灾引起的事故比例仅为2％，而人为因索引起的事故比例却为98%。因此，尽管实验室安全事故的发生是实</w:t>
      </w:r>
    </w:p>
    <w:p w14:paraId="2BF6E03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内人、物、环境诸方面因素交错反映的结果，但是人在事故的发生和预防中起着决定性的作用。一般而言，高校实验室安全事故发生的主要原因有：人员操作不慎，使用不当和粗心大意；仪器设备或各种管线年久失修、老化损坏：不可抗力的自然灾害；恶意侵害行为(如计算机被病毒感染、计算机遭黑客攻击等)；监控管理不力(设备被窃、泄密等)。</w:t>
      </w:r>
    </w:p>
    <w:p w14:paraId="39038C3F" w14:textId="77777777" w:rsidR="00666DD9" w:rsidRDefault="00666DD9" w:rsidP="003E7140">
      <w:pPr>
        <w:pStyle w:val="21"/>
        <w:numPr>
          <w:ilvl w:val="0"/>
          <w:numId w:val="4"/>
        </w:numPr>
        <w:spacing w:before="0" w:after="0" w:line="264" w:lineRule="auto"/>
        <w:jc w:val="both"/>
        <w:rPr>
          <w:rFonts w:ascii="微软雅黑" w:eastAsia="微软雅黑" w:hAnsi="微软雅黑"/>
          <w:b/>
          <w:szCs w:val="28"/>
        </w:rPr>
      </w:pPr>
      <w:bookmarkStart w:id="6" w:name="_Toc216986039"/>
      <w:r w:rsidRPr="003E7140">
        <w:rPr>
          <w:rFonts w:ascii="微软雅黑" w:eastAsia="微软雅黑" w:hAnsi="微软雅黑" w:hint="eastAsia"/>
          <w:b/>
          <w:szCs w:val="28"/>
        </w:rPr>
        <w:t>实验室安全事故的表现形式</w:t>
      </w:r>
      <w:bookmarkEnd w:id="6"/>
    </w:p>
    <w:p w14:paraId="58281B8F" w14:textId="77777777" w:rsidR="003E7140" w:rsidRPr="003E7140" w:rsidRDefault="003E7140" w:rsidP="003E7140">
      <w:pPr>
        <w:pStyle w:val="21"/>
        <w:spacing w:before="0" w:after="0" w:line="264" w:lineRule="auto"/>
        <w:ind w:left="1280"/>
        <w:jc w:val="both"/>
        <w:rPr>
          <w:rFonts w:ascii="微软雅黑" w:eastAsia="微软雅黑" w:hAnsi="微软雅黑"/>
          <w:b/>
          <w:szCs w:val="28"/>
        </w:rPr>
      </w:pPr>
    </w:p>
    <w:p w14:paraId="15B6328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实验室安全事故的表现形式主要有：火灾、爆炸、毒害、机电伤人及设备损坏等。</w:t>
      </w:r>
    </w:p>
    <w:p w14:paraId="09BCA53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（一）火灾性事故</w:t>
      </w:r>
    </w:p>
    <w:p w14:paraId="251A9F0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火灾性事故的发生具有普遍性。几乎所有的实验室都可能发生。酿成这类事故的直接原因是：①忘记关电源，或在实验过程中，人离开实验室的时间较长。致使设备或用电器具通电时间过长，温度过高，引起着火；②操作不慎或使用不当，使火源接触易燃物质，引起着火；③供电线路老化、超负荷运行，导致线路发热，引起着火；④乱扔烟头，接触易燃物质。引起着火。</w:t>
      </w:r>
    </w:p>
    <w:p w14:paraId="0953689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（二）爆炸性事故</w:t>
      </w:r>
    </w:p>
    <w:p w14:paraId="5FDF762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爆炸性事故多发生在具有易燃易爆物品和压力容器的实验室。酿成这类事故的直接原因是：①违反操作规程，引燃易燃物品，进而导致爆炸；②设备老化，存在故障或缺陷。造成易燃、易爆物品泄漏，遇火花而引起爆炸。</w:t>
      </w:r>
    </w:p>
    <w:p w14:paraId="1AC4196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（三）毒害性事故</w:t>
      </w:r>
    </w:p>
    <w:p w14:paraId="700F1B1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毒害性事故多发生在具有化学药品和剧毒物质的化学化工实验室和具有毒气排放的实验室。酿成这类事故的直接原因是：①违反操作规程，将食物带进有毒物品的实验室。造成误食中毒；②设备、设施老化，存在故障或缺陷，造成有毒物质泄漏或有毒气体排放不出，酿成中毒；③管理不善。造成有毒物品散落流失，引起环境污染；④废水排放管路受阻或失修。造成有毒废水未经处理而流出，引起环境污染。</w:t>
      </w:r>
    </w:p>
    <w:p w14:paraId="0E904F8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（四）机电伤人性事故</w:t>
      </w:r>
    </w:p>
    <w:p w14:paraId="5147AAC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机电伤人性事故多发生在有高速旋转或冲击运动的机械实验室，或要带电作业的电气实验室和一些有高温产生的实验室。酿成这类事故的直接原因是：①操作不当或缺少防护，造成挤压、甩脱和碰撞伤人；②违反操作规程或因设备、设施老化而存在故障或缺陷，造成漏电，触电或电弧火花伤人，③使用不当，造成高温气体、液体伤人。</w:t>
      </w:r>
    </w:p>
    <w:p w14:paraId="4570ACF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（五）设备损坏性事故</w:t>
      </w:r>
    </w:p>
    <w:p w14:paraId="0EA7D9BF" w14:textId="77777777" w:rsidR="00666DD9"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设备损坏性事故多发生在用电加热的实验室。酿成这类事故的直接原因是：由于线路故障或雷击造成突然停电，致使被加热的介质不能按要求恢复原来状态而造成设备损坏</w:t>
      </w:r>
      <w:r w:rsidR="003E7140">
        <w:rPr>
          <w:rFonts w:ascii="微软雅黑" w:eastAsia="微软雅黑" w:hAnsi="微软雅黑" w:hint="eastAsia"/>
          <w:sz w:val="28"/>
          <w:szCs w:val="28"/>
        </w:rPr>
        <w:t>。</w:t>
      </w:r>
    </w:p>
    <w:p w14:paraId="58592457" w14:textId="77777777" w:rsidR="003E7140" w:rsidRPr="0067027D" w:rsidRDefault="003E7140" w:rsidP="00666DD9">
      <w:pPr>
        <w:pStyle w:val="11"/>
        <w:spacing w:line="264" w:lineRule="auto"/>
        <w:ind w:firstLineChars="200" w:firstLine="560"/>
        <w:rPr>
          <w:rFonts w:ascii="微软雅黑" w:eastAsia="微软雅黑" w:hAnsi="微软雅黑"/>
          <w:sz w:val="28"/>
          <w:szCs w:val="28"/>
        </w:rPr>
      </w:pPr>
    </w:p>
    <w:p w14:paraId="6ED40108" w14:textId="77777777" w:rsidR="00666DD9" w:rsidRDefault="00666DD9" w:rsidP="003E7140">
      <w:pPr>
        <w:pStyle w:val="21"/>
        <w:numPr>
          <w:ilvl w:val="0"/>
          <w:numId w:val="4"/>
        </w:numPr>
        <w:spacing w:before="0" w:after="0" w:line="264" w:lineRule="auto"/>
        <w:jc w:val="both"/>
        <w:rPr>
          <w:rFonts w:ascii="微软雅黑" w:eastAsia="微软雅黑" w:hAnsi="微软雅黑"/>
          <w:b/>
          <w:szCs w:val="28"/>
        </w:rPr>
      </w:pPr>
      <w:bookmarkStart w:id="7" w:name="_Toc216986040"/>
      <w:r w:rsidRPr="003E7140">
        <w:rPr>
          <w:rFonts w:ascii="微软雅黑" w:eastAsia="微软雅黑" w:hAnsi="微软雅黑" w:hint="eastAsia"/>
          <w:b/>
          <w:szCs w:val="28"/>
        </w:rPr>
        <w:t>实验室安全事故的危害类型</w:t>
      </w:r>
      <w:bookmarkEnd w:id="7"/>
    </w:p>
    <w:p w14:paraId="56389188" w14:textId="77777777" w:rsidR="003E7140" w:rsidRPr="003E7140" w:rsidRDefault="003E7140" w:rsidP="003E7140">
      <w:pPr>
        <w:pStyle w:val="21"/>
        <w:spacing w:before="0" w:after="0" w:line="264" w:lineRule="auto"/>
        <w:ind w:left="1280"/>
        <w:jc w:val="both"/>
        <w:rPr>
          <w:rFonts w:ascii="微软雅黑" w:eastAsia="微软雅黑" w:hAnsi="微软雅黑"/>
          <w:b/>
          <w:szCs w:val="28"/>
        </w:rPr>
      </w:pPr>
    </w:p>
    <w:p w14:paraId="5333F18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（一）机械危害</w:t>
      </w:r>
    </w:p>
    <w:p w14:paraId="0AC5FA8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机械所发生的伤(灾)害，如卷人、扎伤、压伤，焊接强光、噪音、震动造成的伤害，操作错误所造成射出、弹出锐件造成的伤害，以及接地不良所造成的触电事件等。</w:t>
      </w:r>
    </w:p>
    <w:p w14:paraId="6828B3C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（二）化学品危害   </w:t>
      </w:r>
    </w:p>
    <w:p w14:paraId="7C85D5F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许多化学品具有易燃、易爆、毒性和腐蚀性的特点，容易造成火灾、爆炸及对人体的危害。</w:t>
      </w:r>
    </w:p>
    <w:p w14:paraId="356E94E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（三）电气危害</w:t>
      </w:r>
    </w:p>
    <w:p w14:paraId="6E52A3C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电气危害不仅包括触电事故，还包括雷电、静电、电磁场危害，各种电气火灾与爆炸以及一些危及人身安全的电气线路和设备故障等。</w:t>
      </w:r>
    </w:p>
    <w:p w14:paraId="7362D96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（四）辐射危害</w:t>
      </w:r>
    </w:p>
    <w:p w14:paraId="323BD81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辐射包括电磁波辐射和放射性辐射，因其具有高密度的能量，在实验室研究工作上具有很多用途，但其高能量的射线易造成对人体的伤害。</w:t>
      </w:r>
    </w:p>
    <w:p w14:paraId="3CDD5AF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（五）生物危害</w:t>
      </w:r>
    </w:p>
    <w:p w14:paraId="12F8B96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人们在对动物、植物、微生物等生物体的研究中，由于病原体或者毒素的丢失、泛用，转移而引发的对人类健康和赖以生存的自然环境所可能造成的不安全事故。比如：外来物种迁入导致对当地生态系统的不良改变或破坏；人为造成的环境的剧烈变化危及生物的多样性；在科学研究开发、生产和应用中，经遗传修饰的生物体和危险的病原体等可能对人类健康、生存环境造成的危害等。</w:t>
      </w:r>
    </w:p>
    <w:p w14:paraId="6AEDC3A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（六）其他危害</w:t>
      </w:r>
    </w:p>
    <w:p w14:paraId="3E7743E5" w14:textId="77777777" w:rsidR="00666DD9"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一般工厂所发生的伤(灾)害，如跌倒、摔跤、坠落、碰撞、火灾、粉尘、噪声等，在实验室也同样会发生，一般小伤害均以此类居多。</w:t>
      </w:r>
    </w:p>
    <w:p w14:paraId="00746F74" w14:textId="77777777" w:rsidR="003E7140" w:rsidRPr="0067027D" w:rsidRDefault="003E7140" w:rsidP="00666DD9">
      <w:pPr>
        <w:pStyle w:val="11"/>
        <w:spacing w:line="264" w:lineRule="auto"/>
        <w:ind w:firstLineChars="200" w:firstLine="560"/>
        <w:rPr>
          <w:rFonts w:ascii="微软雅黑" w:eastAsia="微软雅黑" w:hAnsi="微软雅黑"/>
          <w:sz w:val="28"/>
          <w:szCs w:val="28"/>
        </w:rPr>
      </w:pPr>
    </w:p>
    <w:p w14:paraId="0DE45EA7" w14:textId="77777777" w:rsidR="00666DD9" w:rsidRDefault="00666DD9" w:rsidP="00666DD9">
      <w:pPr>
        <w:pStyle w:val="2"/>
        <w:spacing w:before="0" w:after="0" w:line="264" w:lineRule="auto"/>
        <w:jc w:val="center"/>
        <w:rPr>
          <w:rFonts w:ascii="微软雅黑" w:eastAsia="微软雅黑" w:hAnsi="微软雅黑"/>
          <w:sz w:val="28"/>
          <w:szCs w:val="28"/>
        </w:rPr>
      </w:pPr>
      <w:bookmarkStart w:id="8" w:name="_Toc216986041"/>
      <w:r w:rsidRPr="003E7140">
        <w:rPr>
          <w:rFonts w:ascii="微软雅黑" w:eastAsia="微软雅黑" w:hAnsi="微软雅黑" w:hint="eastAsia"/>
          <w:sz w:val="28"/>
          <w:szCs w:val="28"/>
        </w:rPr>
        <w:t>第三节 实验室安全管理的特点及内容</w:t>
      </w:r>
      <w:bookmarkEnd w:id="8"/>
    </w:p>
    <w:p w14:paraId="0D0FF846" w14:textId="77777777" w:rsidR="003E7140" w:rsidRPr="003E7140" w:rsidRDefault="003E7140" w:rsidP="003E7140"/>
    <w:p w14:paraId="38B45EF9" w14:textId="77777777" w:rsidR="00666DD9" w:rsidRDefault="00666DD9" w:rsidP="003E7140">
      <w:pPr>
        <w:pStyle w:val="21"/>
        <w:numPr>
          <w:ilvl w:val="0"/>
          <w:numId w:val="5"/>
        </w:numPr>
        <w:spacing w:before="0" w:after="0" w:line="264" w:lineRule="auto"/>
        <w:jc w:val="both"/>
        <w:rPr>
          <w:rFonts w:ascii="微软雅黑" w:eastAsia="微软雅黑" w:hAnsi="微软雅黑"/>
          <w:b/>
          <w:szCs w:val="28"/>
        </w:rPr>
      </w:pPr>
      <w:bookmarkStart w:id="9" w:name="_Toc216986042"/>
      <w:r w:rsidRPr="003E7140">
        <w:rPr>
          <w:rFonts w:ascii="微软雅黑" w:eastAsia="微软雅黑" w:hAnsi="微软雅黑" w:hint="eastAsia"/>
          <w:b/>
          <w:szCs w:val="28"/>
        </w:rPr>
        <w:t>实验室安全管理的特点</w:t>
      </w:r>
      <w:bookmarkEnd w:id="9"/>
    </w:p>
    <w:p w14:paraId="7AAC47DD" w14:textId="77777777" w:rsidR="003E7140" w:rsidRPr="003E7140" w:rsidRDefault="003E7140" w:rsidP="003E7140">
      <w:pPr>
        <w:pStyle w:val="21"/>
        <w:spacing w:before="0" w:after="0" w:line="264" w:lineRule="auto"/>
        <w:ind w:left="1280"/>
        <w:jc w:val="both"/>
        <w:rPr>
          <w:rFonts w:ascii="微软雅黑" w:eastAsia="微软雅黑" w:hAnsi="微软雅黑"/>
          <w:b/>
          <w:szCs w:val="28"/>
        </w:rPr>
      </w:pPr>
    </w:p>
    <w:p w14:paraId="3E4DE3D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保障实验室的安全，最为重要的是实验室安全管理的到位。2004年中国疾病预防控制中心因为“非典”病毒管理不善而引发的4月份北京、安徽的“非典”疫情，引起了人们对实验室安全的高度关注和震撼。经卫生部调查认定，那次“非典”疫情源于实验室内感染，是一起因实验室安全管理不善，执行规章制度不严，技术人员违规操作，安全防范措施不力，导致实验室污染和工作人员感染的重大责任事故。因此，实验室安全管理的到位是防止实验室安全事故发生的关键所在。高校实验室管理的多样性、特殊性决定了实验室安全管理的特点。</w:t>
      </w:r>
    </w:p>
    <w:p w14:paraId="4D2B9BC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（一）多样性</w:t>
      </w:r>
    </w:p>
    <w:p w14:paraId="1D04233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根据学科和专业的特点，高校一般设置规模悬殊，层次、性质不同，种类繁多的各种实验室。如生物、化学、电子、机械、放射性同位素、射线装置、网络实验室等。因此，由于实验室各自的特殊性，其安全防护的要求也不尽相同。根据不同实验室制定有针对性的、切实可行的安全技术与安全管理办法是维护实验室安全的前提条件。</w:t>
      </w:r>
    </w:p>
    <w:p w14:paraId="42C7F3D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（二）复杂性</w:t>
      </w:r>
    </w:p>
    <w:p w14:paraId="0BE2201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的安全管理不仅是对仪器设备、安全技术和环境的管理，也是对人的管理。仪器、环境、安全技术、人等方面所潜藏着的众多小安全隐患是造成事故的重要困素。如用水、用电、用气的安全，仪器设备的操作安全，致病微生物、危险化学品、剧毒物品、放射性物质的存储与使用安全。师生员工的安全意识、行为、实验操作流程的规范与否，安全设施的技术条件等都会对实验室安全带来影响。由此可见，实验室的安全管理涉及实验室管理工作的方方面面，必须实现对整个实验室管理系统的监管和控制。</w:t>
      </w:r>
    </w:p>
    <w:p w14:paraId="7CF54FB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（三）综合性</w:t>
      </w:r>
    </w:p>
    <w:p w14:paraId="6A0119D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的安全管理是一项系统工程。实验室的安全管理、平安校园的建设。涉及面广、管理难度大、综合性强，它不仅涉及实验室内部的管理体系，还包括实验室外部的管理体系。因此，需要各级参与、层层负责、相互协调、共同合作。要全方位和全员化落实实验室安全责任制，形成一个齐抓共管的良好氛围，才能将实验室安全管理工作真正落到实处。</w:t>
      </w:r>
    </w:p>
    <w:p w14:paraId="474A3E9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（四）服务性</w:t>
      </w:r>
    </w:p>
    <w:p w14:paraId="064F80F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系统的安全，直接关系到师生的切身利益，关系到学校的稳定与发展，关系到平安校园的打造。安全是否得到保障取决于管理与服务职能是否得到充分的发挥。实验室的安全管理不只是单纯的管理，还得体现它的服务性。随着管理模式的转变，即由经验型管理向科学型管理转变，由电纯型管理向服务型管理转变，注重以人为本的理念，争创安全的优质服务，成为实验室安全管理的重要特征之一。管理是服务的方法和手段，服务则是管理的目的，服务是根本。强化服务意识，坚持服务宗旨，提供优质服务，才能真正确保实验室的安全。</w:t>
      </w:r>
    </w:p>
    <w:p w14:paraId="33127AD6" w14:textId="77777777" w:rsidR="00666DD9" w:rsidRDefault="00666DD9" w:rsidP="003E7140">
      <w:pPr>
        <w:pStyle w:val="21"/>
        <w:numPr>
          <w:ilvl w:val="0"/>
          <w:numId w:val="5"/>
        </w:numPr>
        <w:spacing w:before="0" w:after="0" w:line="264" w:lineRule="auto"/>
        <w:jc w:val="both"/>
        <w:rPr>
          <w:rFonts w:ascii="微软雅黑" w:eastAsia="微软雅黑" w:hAnsi="微软雅黑"/>
          <w:b/>
          <w:szCs w:val="28"/>
        </w:rPr>
      </w:pPr>
      <w:bookmarkStart w:id="10" w:name="_Toc216986043"/>
      <w:r w:rsidRPr="003E7140">
        <w:rPr>
          <w:rFonts w:ascii="微软雅黑" w:eastAsia="微软雅黑" w:hAnsi="微软雅黑" w:hint="eastAsia"/>
          <w:b/>
          <w:szCs w:val="28"/>
        </w:rPr>
        <w:t>实验室安全管理的内容</w:t>
      </w:r>
      <w:bookmarkEnd w:id="10"/>
    </w:p>
    <w:p w14:paraId="66FF430D" w14:textId="77777777" w:rsidR="003E7140" w:rsidRPr="003E7140" w:rsidRDefault="003E7140" w:rsidP="003E7140">
      <w:pPr>
        <w:pStyle w:val="21"/>
        <w:spacing w:before="0" w:after="0" w:line="264" w:lineRule="auto"/>
        <w:ind w:left="1280"/>
        <w:jc w:val="both"/>
        <w:rPr>
          <w:rFonts w:ascii="微软雅黑" w:eastAsia="微软雅黑" w:hAnsi="微软雅黑"/>
          <w:b/>
          <w:szCs w:val="28"/>
        </w:rPr>
      </w:pPr>
    </w:p>
    <w:p w14:paraId="69BC255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为保证实验室工作有序进行，不同学科的实验室都有自己安全管理的内容和要求。以下所提供的是各类实验室需要考虑的主要内容，各实验室可根据自己的实际情况参考执行。</w:t>
      </w:r>
    </w:p>
    <w:p w14:paraId="71F219E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（一）建立实验室规章制度</w:t>
      </w:r>
    </w:p>
    <w:p w14:paraId="6FD7B64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实验室安全制度；危险化学品管理制度；生物安全管理制度；放射性安全管理制度；废弃物与排污管理制度；菌、毒种及细胞系保管制度；保密制度等。</w:t>
      </w:r>
    </w:p>
    <w:p w14:paraId="4179F25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（二）制定有关的操作规程</w:t>
      </w:r>
    </w:p>
    <w:p w14:paraId="7E53580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仪器与设备的使用；通用的检验技术与方法；专用的检验技术与方法；动物及动物室的管理；试剂及试药溶液的配制与管理等。</w:t>
      </w:r>
    </w:p>
    <w:p w14:paraId="5E6630D5" w14:textId="77777777" w:rsidR="00666DD9"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此外，还要建立质量保证体系，加强对仪器设备、实验室设施、实验室建筑、操作间、实验动物和档案资料等的管理，建立健全人员培训机制。</w:t>
      </w:r>
    </w:p>
    <w:p w14:paraId="116C3F1D" w14:textId="77777777" w:rsidR="003E7140" w:rsidRPr="0067027D" w:rsidRDefault="003E7140" w:rsidP="00666DD9">
      <w:pPr>
        <w:pStyle w:val="11"/>
        <w:spacing w:line="264" w:lineRule="auto"/>
        <w:ind w:firstLineChars="200" w:firstLine="560"/>
        <w:rPr>
          <w:rFonts w:ascii="微软雅黑" w:eastAsia="微软雅黑" w:hAnsi="微软雅黑"/>
          <w:sz w:val="28"/>
          <w:szCs w:val="28"/>
        </w:rPr>
      </w:pPr>
    </w:p>
    <w:p w14:paraId="00BDE5F3" w14:textId="77777777" w:rsidR="00666DD9" w:rsidRDefault="00666DD9" w:rsidP="00666DD9">
      <w:pPr>
        <w:pStyle w:val="2"/>
        <w:spacing w:before="0" w:after="0" w:line="264" w:lineRule="auto"/>
        <w:jc w:val="center"/>
        <w:rPr>
          <w:rFonts w:ascii="微软雅黑" w:eastAsia="微软雅黑" w:hAnsi="微软雅黑"/>
          <w:sz w:val="28"/>
          <w:szCs w:val="28"/>
        </w:rPr>
      </w:pPr>
      <w:bookmarkStart w:id="11" w:name="_Toc216986044"/>
      <w:r w:rsidRPr="003E7140">
        <w:rPr>
          <w:rFonts w:ascii="微软雅黑" w:eastAsia="微软雅黑" w:hAnsi="微软雅黑" w:hint="eastAsia"/>
          <w:sz w:val="28"/>
          <w:szCs w:val="28"/>
        </w:rPr>
        <w:t>第四节 实验室安全效益</w:t>
      </w:r>
      <w:bookmarkEnd w:id="11"/>
    </w:p>
    <w:p w14:paraId="102B476A" w14:textId="77777777" w:rsidR="003E7140" w:rsidRPr="003E7140" w:rsidRDefault="003E7140" w:rsidP="003E7140"/>
    <w:p w14:paraId="675F607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从学校大局来看，实验室安全是构建和谐，平安校园的重要组成部分：从教学、科研角度来看，实验室安全是确保教学、科研活动正常开展的前提；从人性化的角度来看，实验室安全是维护人员生命安全和健康的根本所在；从经济学的角度来看，实验室安全是保证办学效益的基本保障。实现实验室安全和实验活动过程的安全，向安全争效益是建设平安校园的价值反映。将“安全是最大的效益”贯穿于实验室建设与管理的全过程，建立安全保障体系，才能确保实验室安全经济的稳定与发展。</w:t>
      </w:r>
    </w:p>
    <w:p w14:paraId="510461A0" w14:textId="77777777" w:rsidR="00666DD9" w:rsidRDefault="00666DD9" w:rsidP="003E7140">
      <w:pPr>
        <w:pStyle w:val="21"/>
        <w:numPr>
          <w:ilvl w:val="0"/>
          <w:numId w:val="6"/>
        </w:numPr>
        <w:spacing w:before="0" w:after="0" w:line="264" w:lineRule="auto"/>
        <w:jc w:val="both"/>
        <w:rPr>
          <w:rFonts w:ascii="微软雅黑" w:eastAsia="微软雅黑" w:hAnsi="微软雅黑"/>
          <w:b/>
          <w:szCs w:val="28"/>
        </w:rPr>
      </w:pPr>
      <w:bookmarkStart w:id="12" w:name="_Toc216986045"/>
      <w:r w:rsidRPr="003E7140">
        <w:rPr>
          <w:rFonts w:ascii="微软雅黑" w:eastAsia="微软雅黑" w:hAnsi="微软雅黑" w:hint="eastAsia"/>
          <w:b/>
          <w:szCs w:val="28"/>
        </w:rPr>
        <w:t>实验室安全效益的涵义</w:t>
      </w:r>
      <w:bookmarkEnd w:id="12"/>
    </w:p>
    <w:p w14:paraId="302215B0" w14:textId="77777777" w:rsidR="003E7140" w:rsidRPr="003E7140" w:rsidRDefault="003E7140" w:rsidP="003E7140">
      <w:pPr>
        <w:pStyle w:val="21"/>
        <w:spacing w:before="0" w:after="0" w:line="264" w:lineRule="auto"/>
        <w:ind w:left="1280"/>
        <w:jc w:val="both"/>
        <w:rPr>
          <w:rFonts w:ascii="微软雅黑" w:eastAsia="微软雅黑" w:hAnsi="微软雅黑"/>
          <w:b/>
          <w:szCs w:val="28"/>
        </w:rPr>
      </w:pPr>
    </w:p>
    <w:p w14:paraId="26A6BD4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的安全效益是指以合理、科学的安全投资，提供符合实验室环境、实验活动和人员生命健康需求的安全保障所产生的效果。从安全效益的表现形式来看，安全的主要功能体现在两个方面：其一是保障人的身心健康与生命安全，减少财产的损失；其二是维护和保障系统功能(如实验室的功能)得以充分发挥。安全效益包括安全的经济效益与社会效益两个部分：</w:t>
      </w:r>
    </w:p>
    <w:p w14:paraId="65B748E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安全的经济效益是指通过安全投入所实现的安全条件，在实验过程中保障装备技术、环境与人品的能力和功能，并提高其潜能为社会经济发展带来的利益；安全的社会效益是指安全条件的实现，对国家和社会发展、学校教学科研活动的正常开展，以及家庭、个人的健康幸福所起的积极作用。</w:t>
      </w:r>
    </w:p>
    <w:p w14:paraId="43754533" w14:textId="77777777" w:rsidR="00666DD9" w:rsidRDefault="00666DD9" w:rsidP="003E7140">
      <w:pPr>
        <w:pStyle w:val="21"/>
        <w:numPr>
          <w:ilvl w:val="0"/>
          <w:numId w:val="6"/>
        </w:numPr>
        <w:spacing w:before="0" w:after="0" w:line="264" w:lineRule="auto"/>
        <w:jc w:val="both"/>
        <w:rPr>
          <w:rFonts w:ascii="微软雅黑" w:eastAsia="微软雅黑" w:hAnsi="微软雅黑"/>
          <w:b/>
          <w:szCs w:val="28"/>
        </w:rPr>
      </w:pPr>
      <w:bookmarkStart w:id="13" w:name="_Toc216986046"/>
      <w:r w:rsidRPr="003E7140">
        <w:rPr>
          <w:rFonts w:ascii="微软雅黑" w:eastAsia="微软雅黑" w:hAnsi="微软雅黑" w:hint="eastAsia"/>
          <w:b/>
          <w:szCs w:val="28"/>
        </w:rPr>
        <w:t>实验室安全效益的特点</w:t>
      </w:r>
      <w:bookmarkEnd w:id="13"/>
    </w:p>
    <w:p w14:paraId="04EC899A" w14:textId="77777777" w:rsidR="003E7140" w:rsidRPr="003E7140" w:rsidRDefault="003E7140" w:rsidP="003E7140">
      <w:pPr>
        <w:pStyle w:val="21"/>
        <w:spacing w:before="0" w:after="0" w:line="264" w:lineRule="auto"/>
        <w:ind w:left="1280"/>
        <w:jc w:val="both"/>
        <w:rPr>
          <w:rFonts w:ascii="微软雅黑" w:eastAsia="微软雅黑" w:hAnsi="微软雅黑"/>
          <w:b/>
          <w:szCs w:val="28"/>
        </w:rPr>
      </w:pPr>
    </w:p>
    <w:p w14:paraId="016784C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实验室是学校开展实验教学、科学研究和生产研发的重要场所，其安全效益的特点如下：</w:t>
      </w:r>
    </w:p>
    <w:p w14:paraId="7B5DAA1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（一）间接性</w:t>
      </w:r>
    </w:p>
    <w:p w14:paraId="535358D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安全不是直接的物质生产活动，其安全效益通过减少事故造成的人员伤亡与财产损失来体现，并由于保护了人的生命健康以及教学、科研的技术或设备，促进了学校教学、科研的发展，在保障教学、科研活动的顺利进行中间接创造经济效益。</w:t>
      </w:r>
    </w:p>
    <w:p w14:paraId="3F8370A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（二）迟效性</w:t>
      </w:r>
    </w:p>
    <w:p w14:paraId="3085233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安全效益的迟效性表现在安全的减损(伤亡和财产损失)作用上。安全投资的回收期长，它不是在安全措施运行之时就能体现出来的，而是在事故发生之时表现出其价值和作用。但是安全工作必须超前预防，做到防患于未然，而不是发生事故后再来亡羊补牢。</w:t>
      </w:r>
    </w:p>
    <w:p w14:paraId="7EA3B99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（三）长效性</w:t>
      </w:r>
    </w:p>
    <w:p w14:paraId="6A137E7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安全措施的作用和效果往往是长期的，不仅在措施的功能寿命期内有效，就是在措施失去功能之后，其效果还会持续或间接发生作用。如实验室的环保措施，防核防辐射的对策，安全教育和安全技能培训等都具有长久的效益。</w:t>
      </w:r>
    </w:p>
    <w:p w14:paraId="08E7867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（四）多效性</w:t>
      </w:r>
    </w:p>
    <w:p w14:paraId="351DE73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安全有了保障，实验活动就能有序、有效地顺利开展，确保了人员的身心健康，工作效能和效率就会提高；减少人员伤亡和财产损失，特别是安全目的实现了人的安全与健康，这是很难直接用货币来衡量的，体现了社会和经济的效益。</w:t>
      </w:r>
    </w:p>
    <w:p w14:paraId="573BB8A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（五）潜在性</w:t>
      </w:r>
    </w:p>
    <w:p w14:paraId="292743F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安全创造的效益大多不是从其本身的功能中显现出来的，而是潜在于安全过程和安全目的的背后，安全维护了人的身心健康，使物质环境处于安全、卫生状态，充分发挥了实验室的功能和作用，推动了教学、科研工作的正常开展。从形式上分析，其所直接体现的意义并不是经济的，而是隐含在实现维护人的身心健康、生命安全和减少财产损失的目标过程中。</w:t>
      </w:r>
    </w:p>
    <w:p w14:paraId="62684E0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总之，实验室安全工作与学校的教学、科研紧密相连，与学校的每一个人息息相关，负责实验室安全工作的领导必须要具有以人为本的理念，重视对实验室建设的投入，加强对实验室安全的管理。每位师生员工则要共同合作，全力去发现实验室中存在的安全隐患，自觉遵守实验室安全规章制度，共同创造一个安全愉快的教学、科研和学习的环境。</w:t>
      </w:r>
    </w:p>
    <w:p w14:paraId="568530F6" w14:textId="77777777" w:rsidR="00666DD9" w:rsidRPr="00AA0146" w:rsidRDefault="00666DD9" w:rsidP="00666DD9">
      <w:pPr>
        <w:pStyle w:val="1"/>
        <w:spacing w:before="0" w:after="0" w:line="264" w:lineRule="auto"/>
        <w:jc w:val="center"/>
        <w:rPr>
          <w:rFonts w:ascii="微软雅黑" w:eastAsia="微软雅黑" w:hAnsi="微软雅黑"/>
          <w:sz w:val="28"/>
          <w:szCs w:val="28"/>
        </w:rPr>
      </w:pPr>
      <w:bookmarkStart w:id="14" w:name="_Toc216986047"/>
      <w:bookmarkStart w:id="15" w:name="_Toc218225953"/>
      <w:r w:rsidRPr="00AA0146">
        <w:rPr>
          <w:rFonts w:ascii="微软雅黑" w:eastAsia="微软雅黑" w:hAnsi="微软雅黑" w:hint="eastAsia"/>
          <w:sz w:val="28"/>
          <w:szCs w:val="28"/>
        </w:rPr>
        <w:t>第二章 燃烧与爆炸基本知识</w:t>
      </w:r>
      <w:bookmarkEnd w:id="14"/>
      <w:bookmarkEnd w:id="15"/>
    </w:p>
    <w:p w14:paraId="4EB43AD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俗话说“贼偷一半，火烧全完”。火灾和爆炸是实验室的主要安全隐患。因此，在确保实验室安全的各项工作中，预防实验室火灾和爆炸的发生是首要工作。本章主要介绍燃烧与爆炸的基本知识与原理，为防止火灾与爆炸事故的发生、保障人身安全提供基础知识。</w:t>
      </w:r>
    </w:p>
    <w:p w14:paraId="73420C0A" w14:textId="77777777" w:rsidR="00666DD9" w:rsidRDefault="00666DD9" w:rsidP="00AA0146">
      <w:pPr>
        <w:pStyle w:val="2"/>
        <w:numPr>
          <w:ilvl w:val="0"/>
          <w:numId w:val="7"/>
        </w:numPr>
        <w:spacing w:before="0" w:after="0" w:line="264" w:lineRule="auto"/>
        <w:jc w:val="center"/>
        <w:rPr>
          <w:rFonts w:ascii="微软雅黑" w:eastAsia="微软雅黑" w:hAnsi="微软雅黑"/>
          <w:sz w:val="28"/>
          <w:szCs w:val="28"/>
        </w:rPr>
      </w:pPr>
      <w:bookmarkStart w:id="16" w:name="_Toc216986048"/>
      <w:r w:rsidRPr="00AA0146">
        <w:rPr>
          <w:rFonts w:ascii="微软雅黑" w:eastAsia="微软雅黑" w:hAnsi="微软雅黑" w:hint="eastAsia"/>
          <w:sz w:val="28"/>
          <w:szCs w:val="28"/>
        </w:rPr>
        <w:t>燃烧的基本知识</w:t>
      </w:r>
      <w:bookmarkEnd w:id="16"/>
    </w:p>
    <w:p w14:paraId="47D4D5D7" w14:textId="77777777" w:rsidR="00AA0146" w:rsidRPr="00AA0146" w:rsidRDefault="00AA0146" w:rsidP="00AA0146"/>
    <w:p w14:paraId="4B1C7CD6" w14:textId="77777777" w:rsidR="00666DD9" w:rsidRDefault="00666DD9" w:rsidP="00AA0146">
      <w:pPr>
        <w:pStyle w:val="21"/>
        <w:numPr>
          <w:ilvl w:val="0"/>
          <w:numId w:val="8"/>
        </w:numPr>
        <w:spacing w:before="0" w:after="0" w:line="264" w:lineRule="auto"/>
        <w:jc w:val="both"/>
        <w:rPr>
          <w:rFonts w:ascii="微软雅黑" w:eastAsia="微软雅黑" w:hAnsi="微软雅黑"/>
          <w:b/>
          <w:szCs w:val="28"/>
        </w:rPr>
      </w:pPr>
      <w:bookmarkStart w:id="17" w:name="_Toc216986049"/>
      <w:r w:rsidRPr="00AA0146">
        <w:rPr>
          <w:rFonts w:ascii="微软雅黑" w:eastAsia="微软雅黑" w:hAnsi="微软雅黑" w:hint="eastAsia"/>
          <w:b/>
          <w:szCs w:val="28"/>
        </w:rPr>
        <w:t>燃烧的定义与原理</w:t>
      </w:r>
      <w:bookmarkEnd w:id="17"/>
    </w:p>
    <w:p w14:paraId="1EEDEE84" w14:textId="77777777" w:rsidR="00AA0146" w:rsidRPr="00AA0146" w:rsidRDefault="00AA0146" w:rsidP="00AA0146">
      <w:pPr>
        <w:pStyle w:val="21"/>
        <w:spacing w:before="0" w:after="0" w:line="264" w:lineRule="auto"/>
        <w:ind w:left="1280"/>
        <w:jc w:val="both"/>
        <w:rPr>
          <w:rFonts w:ascii="微软雅黑" w:eastAsia="微软雅黑" w:hAnsi="微软雅黑"/>
          <w:b/>
          <w:szCs w:val="28"/>
        </w:rPr>
      </w:pPr>
    </w:p>
    <w:p w14:paraId="28E4107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燃烧是一种同时有热和光发生的剧烈氧化反应。从化学角度讲，一切燃烧均是氧化反应。但氧化反应并不都属于燃烧反应。燃烧反应具有如下三个特征：它是一个剧烈的氧化反应；放出大量热；发出光。</w:t>
      </w:r>
    </w:p>
    <w:p w14:paraId="5057E51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近代燃烧理论认为，燃烧是一种游离基的链锁反应，即多数可燃物质的氧化反应不是直接进行的，而是经过游离基团和原子这些中间产物的链锁反应进行的。</w:t>
      </w:r>
    </w:p>
    <w:p w14:paraId="56FC90F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（一）燃烧反应中的活化能与活化几率</w:t>
      </w:r>
    </w:p>
    <w:p w14:paraId="325296B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物质分子间发生化学反应的首要条件是互相碰撞。在标准状况下，</w:t>
      </w:r>
      <w:smartTag w:uri="urn:schemas-microsoft-com:office:smarttags" w:element="chmetcnv">
        <w:smartTagPr>
          <w:attr w:name="UnitName" w:val="cm"/>
          <w:attr w:name="TCSC" w:val="0"/>
          <w:attr w:name="SourceValue" w:val="1"/>
          <w:attr w:name="NumberType" w:val="1"/>
          <w:attr w:name="Negative" w:val="False"/>
          <w:attr w:name="HasSpace" w:val="False"/>
        </w:smartTagPr>
        <w:r w:rsidRPr="0067027D">
          <w:rPr>
            <w:rFonts w:ascii="微软雅黑" w:eastAsia="微软雅黑" w:hAnsi="微软雅黑" w:hint="eastAsia"/>
            <w:sz w:val="28"/>
            <w:szCs w:val="28"/>
          </w:rPr>
          <w:t>1cm</w:t>
        </w:r>
      </w:smartTag>
      <w:r w:rsidRPr="0067027D">
        <w:rPr>
          <w:rFonts w:ascii="微软雅黑" w:eastAsia="微软雅黑" w:hAnsi="微软雅黑" w:hint="eastAsia"/>
          <w:sz w:val="28"/>
          <w:szCs w:val="28"/>
        </w:rPr>
        <w:t>3气体分子在1s内约可发生碰撞1029次，但相互碰撞并不一定发生反应，而只有少数具有一定能量的分子在碰撞时才发生反应，这种分子称为活性分子。活性分子所必须具有的能量称为活化能。</w:t>
      </w:r>
    </w:p>
    <w:p w14:paraId="256BF64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根据气体分子运动学说，气体分子在不断地、无次序地运动，运动速度有高有低，因此能量就有大有小。能量大小还有一定比例。它是由麦克斯威尔（Maxwell)气体分子运动的速度分布公式确定的。</w:t>
      </w:r>
    </w:p>
    <w:p w14:paraId="39D3731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如在氧与氧的燃烧反应中，活化能为2 5×104J／mo1，在</w:t>
      </w:r>
      <w:smartTag w:uri="urn:schemas-microsoft-com:office:smarttags" w:element="chmetcnv">
        <w:smartTagPr>
          <w:attr w:name="UnitName" w:val="℃"/>
          <w:attr w:name="TCSC" w:val="0"/>
          <w:attr w:name="SourceValue" w:val="27"/>
          <w:attr w:name="NumberType" w:val="1"/>
          <w:attr w:name="Negative" w:val="False"/>
          <w:attr w:name="HasSpace" w:val="False"/>
        </w:smartTagPr>
        <w:r w:rsidRPr="0067027D">
          <w:rPr>
            <w:rFonts w:ascii="微软雅黑" w:eastAsia="微软雅黑" w:hAnsi="微软雅黑" w:hint="eastAsia"/>
            <w:sz w:val="28"/>
            <w:szCs w:val="28"/>
          </w:rPr>
          <w:t>27℃</w:t>
        </w:r>
      </w:smartTag>
      <w:r w:rsidRPr="0067027D">
        <w:rPr>
          <w:rFonts w:ascii="微软雅黑" w:eastAsia="微软雅黑" w:hAnsi="微软雅黑" w:hint="eastAsia"/>
          <w:sz w:val="28"/>
          <w:szCs w:val="28"/>
        </w:rPr>
        <w:t>时，只有十万分之一的分子才具有反应所需的活化能。这些分子才能进入反应。由于进入反应的分子数过少，当然不能引起燃烧或爆炸。但如果继续加热，使温度升高（或用点火源)，这种活性分子就相应增加，反应速度加快，就有可能发展成燃烧或爆炸。一般化学反应的速度随温度增加而加快，如温度每增加</w:t>
      </w:r>
      <w:smartTag w:uri="urn:schemas-microsoft-com:office:smarttags" w:element="chmetcnv">
        <w:smartTagPr>
          <w:attr w:name="UnitName" w:val="℃"/>
          <w:attr w:name="TCSC" w:val="0"/>
          <w:attr w:name="SourceValue" w:val="10"/>
          <w:attr w:name="NumberType" w:val="1"/>
          <w:attr w:name="Negative" w:val="False"/>
          <w:attr w:name="HasSpace" w:val="False"/>
        </w:smartTagPr>
        <w:r w:rsidRPr="0067027D">
          <w:rPr>
            <w:rFonts w:ascii="微软雅黑" w:eastAsia="微软雅黑" w:hAnsi="微软雅黑" w:hint="eastAsia"/>
            <w:sz w:val="28"/>
            <w:szCs w:val="28"/>
          </w:rPr>
          <w:t>10℃</w:t>
        </w:r>
      </w:smartTag>
      <w:r w:rsidRPr="0067027D">
        <w:rPr>
          <w:rFonts w:ascii="微软雅黑" w:eastAsia="微软雅黑" w:hAnsi="微软雅黑" w:hint="eastAsia"/>
          <w:sz w:val="28"/>
          <w:szCs w:val="28"/>
        </w:rPr>
        <w:t>，反应速度约可加快2～4倍。</w:t>
      </w:r>
    </w:p>
    <w:p w14:paraId="7FF3BBE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明火接近氢和氧分子时，由于火焰的高温，会使气体分子活化，促使更多的氢和氧起反应，反应产生的热量又继续活化其他分子，这样就成为燃烧或爆炸。燃烧或爆炸的反应均为放热反应，吸热反应是不会引起燃烧或爆炸的。</w:t>
      </w:r>
    </w:p>
    <w:p w14:paraId="447D939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所以，燃烧反应的发生必须有一定数量的活性分子，而活性分子是受热、光、电或其他能源的作用而产生的。不同的可燃物与助燃物发生的燃烧反应，所需活化能有高有低，因此燃烧条件就有难有易。</w:t>
      </w:r>
    </w:p>
    <w:p w14:paraId="20940B0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（二）过氧化物理论</w:t>
      </w:r>
    </w:p>
    <w:p w14:paraId="6A78F3F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物质分子在各种能量(热能、辐射能、电能、化学反应能等)的作用下可被活化。在燃烧反应中，首先是氧分子在热能的作用下被活化形成过氧键 --O--O--，这种基团与被氧化物质的分子结合就成为过氧化物。过氧化物是强氧化剂，不仅能氧化易形成过氧化物的物质，而且也能氧化其他较难氧化的物质。</w:t>
      </w:r>
    </w:p>
    <w:p w14:paraId="3D337F4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因此，过氧化物是可燃物质被氧化的最初产物，是不稳定的化合物，在受热、摩擦、撞击等情况下能分解甚至引起燃烧或爆炸。许多有机溶剂如乙醚、四氢呋喃、二氧六环等在空气中就容易起过氧化反应，长时间蒸馏时在残渣中更易形成过氧化物而导致自燃或爆炸。所以，在蒸馏这些溶剂时，当体积降到原来的20%时就应检验是否含有过氧化物，如果有，则应以适当方法将其除去。饱和碳氢化合物也容易发生过氧化作用。而且随着分子量的增加，氧化的温度降低。如甲烷在</w:t>
      </w:r>
      <w:smartTag w:uri="urn:schemas-microsoft-com:office:smarttags" w:element="chmetcnv">
        <w:smartTagPr>
          <w:attr w:name="UnitName" w:val="℃"/>
          <w:attr w:name="TCSC" w:val="0"/>
          <w:attr w:name="SourceValue" w:val="400"/>
          <w:attr w:name="NumberType" w:val="1"/>
          <w:attr w:name="Negative" w:val="False"/>
          <w:attr w:name="HasSpace" w:val="False"/>
        </w:smartTagPr>
        <w:r w:rsidRPr="0067027D">
          <w:rPr>
            <w:rFonts w:ascii="微软雅黑" w:eastAsia="微软雅黑" w:hAnsi="微软雅黑" w:hint="eastAsia"/>
            <w:sz w:val="28"/>
            <w:szCs w:val="28"/>
          </w:rPr>
          <w:t>400℃</w:t>
        </w:r>
      </w:smartTag>
      <w:r w:rsidRPr="0067027D">
        <w:rPr>
          <w:rFonts w:ascii="微软雅黑" w:eastAsia="微软雅黑" w:hAnsi="微软雅黑" w:hint="eastAsia"/>
          <w:sz w:val="28"/>
          <w:szCs w:val="28"/>
        </w:rPr>
        <w:t>以上才能发生氧化，乙烷在</w:t>
      </w:r>
      <w:smartTag w:uri="urn:schemas-microsoft-com:office:smarttags" w:element="chmetcnv">
        <w:smartTagPr>
          <w:attr w:name="UnitName" w:val="℃"/>
          <w:attr w:name="TCSC" w:val="0"/>
          <w:attr w:name="SourceValue" w:val="400"/>
          <w:attr w:name="NumberType" w:val="1"/>
          <w:attr w:name="Negative" w:val="False"/>
          <w:attr w:name="HasSpace" w:val="False"/>
        </w:smartTagPr>
        <w:r w:rsidRPr="0067027D">
          <w:rPr>
            <w:rFonts w:ascii="微软雅黑" w:eastAsia="微软雅黑" w:hAnsi="微软雅黑" w:hint="eastAsia"/>
            <w:sz w:val="28"/>
            <w:szCs w:val="28"/>
          </w:rPr>
          <w:t>400℃</w:t>
        </w:r>
      </w:smartTag>
      <w:r w:rsidRPr="0067027D">
        <w:rPr>
          <w:rFonts w:ascii="微软雅黑" w:eastAsia="微软雅黑" w:hAnsi="微软雅黑" w:hint="eastAsia"/>
          <w:sz w:val="28"/>
          <w:szCs w:val="28"/>
        </w:rPr>
        <w:t>时就强烈地氧化，己烷在</w:t>
      </w:r>
      <w:smartTag w:uri="urn:schemas-microsoft-com:office:smarttags" w:element="chmetcnv">
        <w:smartTagPr>
          <w:attr w:name="UnitName" w:val="℃"/>
          <w:attr w:name="TCSC" w:val="0"/>
          <w:attr w:name="SourceValue" w:val="300"/>
          <w:attr w:name="NumberType" w:val="1"/>
          <w:attr w:name="Negative" w:val="False"/>
          <w:attr w:name="HasSpace" w:val="False"/>
        </w:smartTagPr>
        <w:r w:rsidRPr="0067027D">
          <w:rPr>
            <w:rFonts w:ascii="微软雅黑" w:eastAsia="微软雅黑" w:hAnsi="微软雅黑" w:hint="eastAsia"/>
            <w:sz w:val="28"/>
            <w:szCs w:val="28"/>
          </w:rPr>
          <w:t>300℃</w:t>
        </w:r>
      </w:smartTag>
      <w:r w:rsidRPr="0067027D">
        <w:rPr>
          <w:rFonts w:ascii="微软雅黑" w:eastAsia="微软雅黑" w:hAnsi="微软雅黑" w:hint="eastAsia"/>
          <w:sz w:val="28"/>
          <w:szCs w:val="28"/>
        </w:rPr>
        <w:t>以上、正辛烷在</w:t>
      </w:r>
      <w:smartTag w:uri="urn:schemas-microsoft-com:office:smarttags" w:element="chmetcnv">
        <w:smartTagPr>
          <w:attr w:name="UnitName" w:val="℃"/>
          <w:attr w:name="TCSC" w:val="0"/>
          <w:attr w:name="SourceValue" w:val="250"/>
          <w:attr w:name="NumberType" w:val="1"/>
          <w:attr w:name="Negative" w:val="False"/>
          <w:attr w:name="HasSpace" w:val="False"/>
        </w:smartTagPr>
        <w:r w:rsidRPr="0067027D">
          <w:rPr>
            <w:rFonts w:ascii="微软雅黑" w:eastAsia="微软雅黑" w:hAnsi="微软雅黑" w:hint="eastAsia"/>
            <w:sz w:val="28"/>
            <w:szCs w:val="28"/>
          </w:rPr>
          <w:t>250℃</w:t>
        </w:r>
      </w:smartTag>
      <w:r w:rsidRPr="0067027D">
        <w:rPr>
          <w:rFonts w:ascii="微软雅黑" w:eastAsia="微软雅黑" w:hAnsi="微软雅黑" w:hint="eastAsia"/>
          <w:sz w:val="28"/>
          <w:szCs w:val="28"/>
        </w:rPr>
        <w:t>时就已经氧化。一般芳香族的氧化温度比饱和碳氢化合物要高，如苯要</w:t>
      </w:r>
      <w:smartTag w:uri="urn:schemas-microsoft-com:office:smarttags" w:element="chmetcnv">
        <w:smartTagPr>
          <w:attr w:name="UnitName" w:val="℃"/>
          <w:attr w:name="TCSC" w:val="0"/>
          <w:attr w:name="SourceValue" w:val="500"/>
          <w:attr w:name="NumberType" w:val="1"/>
          <w:attr w:name="Negative" w:val="False"/>
          <w:attr w:name="HasSpace" w:val="False"/>
        </w:smartTagPr>
        <w:r w:rsidRPr="0067027D">
          <w:rPr>
            <w:rFonts w:ascii="微软雅黑" w:eastAsia="微软雅黑" w:hAnsi="微软雅黑" w:hint="eastAsia"/>
            <w:sz w:val="28"/>
            <w:szCs w:val="28"/>
          </w:rPr>
          <w:t>500℃</w:t>
        </w:r>
      </w:smartTag>
      <w:r w:rsidRPr="0067027D">
        <w:rPr>
          <w:rFonts w:ascii="微软雅黑" w:eastAsia="微软雅黑" w:hAnsi="微软雅黑" w:hint="eastAsia"/>
          <w:sz w:val="28"/>
          <w:szCs w:val="28"/>
        </w:rPr>
        <w:t>以上才发生氧化反应。</w:t>
      </w:r>
    </w:p>
    <w:p w14:paraId="7BA6A40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（三）链锁反应理论</w:t>
      </w:r>
    </w:p>
    <w:p w14:paraId="42EE92B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链锁反应理论认为，气态分子间的作用不是两个分子直接作用得出最终产物，而是首先生成活性粒子自由基，自由基与另一分子反应，反应的结果产生新的自由基，新的自由基又迅速参与反应，如此进行下去成为一系列的链锁反应。任何链锁反应都由一个阶段构成，即链的起始、链的传递(包括支化)与链的终止。</w:t>
      </w:r>
    </w:p>
    <w:p w14:paraId="557EE33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链锁反应分直链反应和支链反应两种，氢和氯反应是典型的直链反应。直链反应的基本特点是：①自由基与价饱和分子反应时自由基不消失，且每一个自由基与分子反应时只生成一个新的自由基；②自由基(或原子)与价饱和分子反应时活化能很低。</w:t>
      </w:r>
    </w:p>
    <w:p w14:paraId="7FDFE7C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氢和氧反应是典型的支链反应，在支链反应中，一个自由基(或原子)能生成多于一个新的自由基，从而使反应速度加快。</w:t>
      </w:r>
    </w:p>
    <w:p w14:paraId="4BCAE67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链的起始，需要有外来能源的激发，使分子被破坏生成自由基。链的传递(包括支化)，即自由基与分子反应，是反应的不断复制与延续。链的终止，是引向自由基消失的反应。</w:t>
      </w:r>
    </w:p>
    <w:p w14:paraId="41F7B60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链锁反应中，反应系统所处的条件(如温度、压力、杂质)及容器的材料、大小、形状等，都能影响到反应速度，当达到一定条件时，就会发生爆炸。所以应用链锁反应理论，可以使燃烧和爆炸的许多现象得到圆满解释。</w:t>
      </w:r>
    </w:p>
    <w:p w14:paraId="570FD641" w14:textId="77777777" w:rsidR="00666DD9" w:rsidRDefault="00666DD9" w:rsidP="00AA0146">
      <w:pPr>
        <w:pStyle w:val="21"/>
        <w:numPr>
          <w:ilvl w:val="0"/>
          <w:numId w:val="8"/>
        </w:numPr>
        <w:spacing w:before="0" w:after="0" w:line="264" w:lineRule="auto"/>
        <w:jc w:val="both"/>
        <w:rPr>
          <w:rFonts w:ascii="微软雅黑" w:eastAsia="微软雅黑" w:hAnsi="微软雅黑"/>
          <w:b/>
          <w:szCs w:val="28"/>
        </w:rPr>
      </w:pPr>
      <w:bookmarkStart w:id="18" w:name="_Toc216986050"/>
      <w:r w:rsidRPr="00AA0146">
        <w:rPr>
          <w:rFonts w:ascii="微软雅黑" w:eastAsia="微软雅黑" w:hAnsi="微软雅黑" w:hint="eastAsia"/>
          <w:b/>
          <w:szCs w:val="28"/>
        </w:rPr>
        <w:t>燃烧的分类</w:t>
      </w:r>
      <w:bookmarkEnd w:id="18"/>
    </w:p>
    <w:p w14:paraId="159B6B09" w14:textId="77777777" w:rsidR="00AA0146" w:rsidRPr="00AA0146" w:rsidRDefault="00AA0146" w:rsidP="00AA0146">
      <w:pPr>
        <w:pStyle w:val="21"/>
        <w:spacing w:before="0" w:after="0" w:line="264" w:lineRule="auto"/>
        <w:ind w:left="1280"/>
        <w:jc w:val="both"/>
        <w:rPr>
          <w:rFonts w:ascii="微软雅黑" w:eastAsia="微软雅黑" w:hAnsi="微软雅黑"/>
          <w:b/>
          <w:szCs w:val="28"/>
        </w:rPr>
      </w:pPr>
    </w:p>
    <w:p w14:paraId="0665EF9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燃烧现象按其发生时瞬间的特点，可分为着火、闪燃、自燃三种。</w:t>
      </w:r>
    </w:p>
    <w:p w14:paraId="0FA4697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（一）着火</w:t>
      </w:r>
    </w:p>
    <w:p w14:paraId="316EC14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可燃物质受到外界火源直接作用而开始的持续燃烧现象叫做着火，或叫做燃烧。着火是我们日常生活中常见的一种燃烧，用火柴点燃稻草、煤等都属此类。</w:t>
      </w:r>
    </w:p>
    <w:p w14:paraId="00F908A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可燃物质开始持续燃烧所需的最低温度叫做该物质的着火点或燃点。几种常见可燃物质的燃点如表2-1所示。</w:t>
      </w:r>
    </w:p>
    <w:p w14:paraId="6CCE8673"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表2-1 几种常见可燃物的燃点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476"/>
        <w:gridCol w:w="1476"/>
        <w:gridCol w:w="1476"/>
        <w:gridCol w:w="1476"/>
        <w:gridCol w:w="1476"/>
      </w:tblGrid>
      <w:tr w:rsidR="00666DD9" w:rsidRPr="0067027D" w14:paraId="78D598B5" w14:textId="77777777" w:rsidTr="00A373F4">
        <w:trPr>
          <w:jc w:val="center"/>
        </w:trPr>
        <w:tc>
          <w:tcPr>
            <w:tcW w:w="1476" w:type="dxa"/>
            <w:vAlign w:val="center"/>
          </w:tcPr>
          <w:p w14:paraId="4A08CD0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物质名称</w:t>
            </w:r>
          </w:p>
        </w:tc>
        <w:tc>
          <w:tcPr>
            <w:tcW w:w="1476" w:type="dxa"/>
            <w:tcBorders>
              <w:right w:val="double" w:sz="4" w:space="0" w:color="auto"/>
            </w:tcBorders>
            <w:vAlign w:val="center"/>
          </w:tcPr>
          <w:p w14:paraId="4EAF916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燃点(℃)</w:t>
            </w:r>
          </w:p>
        </w:tc>
        <w:tc>
          <w:tcPr>
            <w:tcW w:w="1476" w:type="dxa"/>
            <w:tcBorders>
              <w:left w:val="double" w:sz="4" w:space="0" w:color="auto"/>
            </w:tcBorders>
            <w:vAlign w:val="center"/>
          </w:tcPr>
          <w:p w14:paraId="4069741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物质名称</w:t>
            </w:r>
          </w:p>
        </w:tc>
        <w:tc>
          <w:tcPr>
            <w:tcW w:w="1476" w:type="dxa"/>
            <w:tcBorders>
              <w:right w:val="double" w:sz="4" w:space="0" w:color="auto"/>
            </w:tcBorders>
            <w:vAlign w:val="center"/>
          </w:tcPr>
          <w:p w14:paraId="2898144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燃点(℃)</w:t>
            </w:r>
          </w:p>
        </w:tc>
        <w:tc>
          <w:tcPr>
            <w:tcW w:w="1476" w:type="dxa"/>
            <w:tcBorders>
              <w:left w:val="double" w:sz="4" w:space="0" w:color="auto"/>
            </w:tcBorders>
            <w:vAlign w:val="center"/>
          </w:tcPr>
          <w:p w14:paraId="6D4F249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物质名称</w:t>
            </w:r>
          </w:p>
        </w:tc>
        <w:tc>
          <w:tcPr>
            <w:tcW w:w="1476" w:type="dxa"/>
            <w:vAlign w:val="center"/>
          </w:tcPr>
          <w:p w14:paraId="103C6A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燃点(℃)</w:t>
            </w:r>
          </w:p>
        </w:tc>
      </w:tr>
      <w:tr w:rsidR="00666DD9" w:rsidRPr="0067027D" w14:paraId="530F6388" w14:textId="77777777" w:rsidTr="00A373F4">
        <w:trPr>
          <w:jc w:val="center"/>
        </w:trPr>
        <w:tc>
          <w:tcPr>
            <w:tcW w:w="1476" w:type="dxa"/>
            <w:vAlign w:val="center"/>
          </w:tcPr>
          <w:p w14:paraId="35504F7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松节油</w:t>
            </w:r>
          </w:p>
        </w:tc>
        <w:tc>
          <w:tcPr>
            <w:tcW w:w="1476" w:type="dxa"/>
            <w:tcBorders>
              <w:right w:val="double" w:sz="4" w:space="0" w:color="auto"/>
            </w:tcBorders>
            <w:vAlign w:val="center"/>
          </w:tcPr>
          <w:p w14:paraId="6506527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53</w:t>
            </w:r>
          </w:p>
        </w:tc>
        <w:tc>
          <w:tcPr>
            <w:tcW w:w="1476" w:type="dxa"/>
            <w:tcBorders>
              <w:left w:val="double" w:sz="4" w:space="0" w:color="auto"/>
            </w:tcBorders>
            <w:vAlign w:val="center"/>
          </w:tcPr>
          <w:p w14:paraId="3E957F5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棉花</w:t>
            </w:r>
          </w:p>
        </w:tc>
        <w:tc>
          <w:tcPr>
            <w:tcW w:w="1476" w:type="dxa"/>
            <w:tcBorders>
              <w:right w:val="double" w:sz="4" w:space="0" w:color="auto"/>
            </w:tcBorders>
            <w:vAlign w:val="center"/>
          </w:tcPr>
          <w:p w14:paraId="0842C84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150</w:t>
            </w:r>
          </w:p>
        </w:tc>
        <w:tc>
          <w:tcPr>
            <w:tcW w:w="1476" w:type="dxa"/>
            <w:tcBorders>
              <w:left w:val="double" w:sz="4" w:space="0" w:color="auto"/>
            </w:tcBorders>
            <w:vAlign w:val="center"/>
          </w:tcPr>
          <w:p w14:paraId="0509406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豆油</w:t>
            </w:r>
          </w:p>
        </w:tc>
        <w:tc>
          <w:tcPr>
            <w:tcW w:w="1476" w:type="dxa"/>
            <w:vAlign w:val="center"/>
          </w:tcPr>
          <w:p w14:paraId="4EF9752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220</w:t>
            </w:r>
          </w:p>
        </w:tc>
      </w:tr>
      <w:tr w:rsidR="00666DD9" w:rsidRPr="0067027D" w14:paraId="18749280" w14:textId="77777777" w:rsidTr="00A373F4">
        <w:trPr>
          <w:jc w:val="center"/>
        </w:trPr>
        <w:tc>
          <w:tcPr>
            <w:tcW w:w="1476" w:type="dxa"/>
            <w:vAlign w:val="center"/>
          </w:tcPr>
          <w:p w14:paraId="106A2B8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樟脑</w:t>
            </w:r>
          </w:p>
        </w:tc>
        <w:tc>
          <w:tcPr>
            <w:tcW w:w="1476" w:type="dxa"/>
            <w:tcBorders>
              <w:right w:val="double" w:sz="4" w:space="0" w:color="auto"/>
            </w:tcBorders>
            <w:vAlign w:val="center"/>
          </w:tcPr>
          <w:p w14:paraId="5413B8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70</w:t>
            </w:r>
          </w:p>
        </w:tc>
        <w:tc>
          <w:tcPr>
            <w:tcW w:w="1476" w:type="dxa"/>
            <w:tcBorders>
              <w:left w:val="double" w:sz="4" w:space="0" w:color="auto"/>
            </w:tcBorders>
            <w:vAlign w:val="center"/>
          </w:tcPr>
          <w:p w14:paraId="138E49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蜡烛</w:t>
            </w:r>
          </w:p>
        </w:tc>
        <w:tc>
          <w:tcPr>
            <w:tcW w:w="1476" w:type="dxa"/>
            <w:tcBorders>
              <w:right w:val="double" w:sz="4" w:space="0" w:color="auto"/>
            </w:tcBorders>
            <w:vAlign w:val="center"/>
          </w:tcPr>
          <w:p w14:paraId="549A3C9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190</w:t>
            </w:r>
          </w:p>
        </w:tc>
        <w:tc>
          <w:tcPr>
            <w:tcW w:w="1476" w:type="dxa"/>
            <w:tcBorders>
              <w:left w:val="double" w:sz="4" w:space="0" w:color="auto"/>
            </w:tcBorders>
            <w:vAlign w:val="center"/>
          </w:tcPr>
          <w:p w14:paraId="3C12F5E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烟叶</w:t>
            </w:r>
          </w:p>
        </w:tc>
        <w:tc>
          <w:tcPr>
            <w:tcW w:w="1476" w:type="dxa"/>
            <w:vAlign w:val="center"/>
          </w:tcPr>
          <w:p w14:paraId="3E7137C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222</w:t>
            </w:r>
          </w:p>
        </w:tc>
      </w:tr>
      <w:tr w:rsidR="00666DD9" w:rsidRPr="0067027D" w14:paraId="271E40D7" w14:textId="77777777" w:rsidTr="00A373F4">
        <w:trPr>
          <w:jc w:val="center"/>
        </w:trPr>
        <w:tc>
          <w:tcPr>
            <w:tcW w:w="1476" w:type="dxa"/>
            <w:vAlign w:val="center"/>
          </w:tcPr>
          <w:p w14:paraId="4B24F2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赛璐珞</w:t>
            </w:r>
          </w:p>
        </w:tc>
        <w:tc>
          <w:tcPr>
            <w:tcW w:w="1476" w:type="dxa"/>
            <w:tcBorders>
              <w:right w:val="double" w:sz="4" w:space="0" w:color="auto"/>
            </w:tcBorders>
            <w:vAlign w:val="center"/>
          </w:tcPr>
          <w:p w14:paraId="6377BC3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c>
          <w:tcPr>
            <w:tcW w:w="1476" w:type="dxa"/>
            <w:tcBorders>
              <w:left w:val="double" w:sz="4" w:space="0" w:color="auto"/>
            </w:tcBorders>
            <w:vAlign w:val="center"/>
          </w:tcPr>
          <w:p w14:paraId="037D62A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布匹</w:t>
            </w:r>
          </w:p>
        </w:tc>
        <w:tc>
          <w:tcPr>
            <w:tcW w:w="1476" w:type="dxa"/>
            <w:tcBorders>
              <w:right w:val="double" w:sz="4" w:space="0" w:color="auto"/>
            </w:tcBorders>
            <w:vAlign w:val="center"/>
          </w:tcPr>
          <w:p w14:paraId="7C3E691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200</w:t>
            </w:r>
          </w:p>
        </w:tc>
        <w:tc>
          <w:tcPr>
            <w:tcW w:w="1476" w:type="dxa"/>
            <w:tcBorders>
              <w:left w:val="double" w:sz="4" w:space="0" w:color="auto"/>
            </w:tcBorders>
            <w:vAlign w:val="center"/>
          </w:tcPr>
          <w:p w14:paraId="0153BCE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粘胶纤维</w:t>
            </w:r>
          </w:p>
        </w:tc>
        <w:tc>
          <w:tcPr>
            <w:tcW w:w="1476" w:type="dxa"/>
            <w:vAlign w:val="center"/>
          </w:tcPr>
          <w:p w14:paraId="0482C07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235</w:t>
            </w:r>
          </w:p>
        </w:tc>
      </w:tr>
      <w:tr w:rsidR="00666DD9" w:rsidRPr="0067027D" w14:paraId="20E30635" w14:textId="77777777" w:rsidTr="00A373F4">
        <w:trPr>
          <w:jc w:val="center"/>
        </w:trPr>
        <w:tc>
          <w:tcPr>
            <w:tcW w:w="1476" w:type="dxa"/>
            <w:vAlign w:val="center"/>
          </w:tcPr>
          <w:p w14:paraId="4EAA52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橡胶</w:t>
            </w:r>
          </w:p>
        </w:tc>
        <w:tc>
          <w:tcPr>
            <w:tcW w:w="1476" w:type="dxa"/>
            <w:tcBorders>
              <w:right w:val="double" w:sz="4" w:space="0" w:color="auto"/>
            </w:tcBorders>
            <w:vAlign w:val="center"/>
          </w:tcPr>
          <w:p w14:paraId="772BE3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130</w:t>
            </w:r>
          </w:p>
        </w:tc>
        <w:tc>
          <w:tcPr>
            <w:tcW w:w="1476" w:type="dxa"/>
            <w:tcBorders>
              <w:left w:val="double" w:sz="4" w:space="0" w:color="auto"/>
            </w:tcBorders>
            <w:vAlign w:val="center"/>
          </w:tcPr>
          <w:p w14:paraId="69C7B76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麦草</w:t>
            </w:r>
          </w:p>
        </w:tc>
        <w:tc>
          <w:tcPr>
            <w:tcW w:w="1476" w:type="dxa"/>
            <w:tcBorders>
              <w:right w:val="double" w:sz="4" w:space="0" w:color="auto"/>
            </w:tcBorders>
            <w:vAlign w:val="center"/>
          </w:tcPr>
          <w:p w14:paraId="2DD4D6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200</w:t>
            </w:r>
          </w:p>
        </w:tc>
        <w:tc>
          <w:tcPr>
            <w:tcW w:w="1476" w:type="dxa"/>
            <w:tcBorders>
              <w:left w:val="double" w:sz="4" w:space="0" w:color="auto"/>
            </w:tcBorders>
            <w:vAlign w:val="center"/>
          </w:tcPr>
          <w:p w14:paraId="592A10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无烟煤</w:t>
            </w:r>
          </w:p>
        </w:tc>
        <w:tc>
          <w:tcPr>
            <w:tcW w:w="1476" w:type="dxa"/>
            <w:vAlign w:val="center"/>
          </w:tcPr>
          <w:p w14:paraId="3DD49E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280~500</w:t>
            </w:r>
          </w:p>
        </w:tc>
      </w:tr>
      <w:tr w:rsidR="00666DD9" w:rsidRPr="0067027D" w14:paraId="36488E5D" w14:textId="77777777" w:rsidTr="00A373F4">
        <w:trPr>
          <w:jc w:val="center"/>
        </w:trPr>
        <w:tc>
          <w:tcPr>
            <w:tcW w:w="1476" w:type="dxa"/>
            <w:vAlign w:val="center"/>
          </w:tcPr>
          <w:p w14:paraId="4071D3A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纸</w:t>
            </w:r>
          </w:p>
        </w:tc>
        <w:tc>
          <w:tcPr>
            <w:tcW w:w="1476" w:type="dxa"/>
            <w:tcBorders>
              <w:right w:val="double" w:sz="4" w:space="0" w:color="auto"/>
            </w:tcBorders>
            <w:vAlign w:val="center"/>
          </w:tcPr>
          <w:p w14:paraId="69D0A0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130</w:t>
            </w:r>
          </w:p>
        </w:tc>
        <w:tc>
          <w:tcPr>
            <w:tcW w:w="1476" w:type="dxa"/>
            <w:tcBorders>
              <w:left w:val="double" w:sz="4" w:space="0" w:color="auto"/>
            </w:tcBorders>
            <w:vAlign w:val="center"/>
          </w:tcPr>
          <w:p w14:paraId="0399076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w:t>
            </w:r>
          </w:p>
        </w:tc>
        <w:tc>
          <w:tcPr>
            <w:tcW w:w="1476" w:type="dxa"/>
            <w:tcBorders>
              <w:right w:val="double" w:sz="4" w:space="0" w:color="auto"/>
            </w:tcBorders>
            <w:vAlign w:val="center"/>
          </w:tcPr>
          <w:p w14:paraId="20BD33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207</w:t>
            </w:r>
          </w:p>
        </w:tc>
        <w:tc>
          <w:tcPr>
            <w:tcW w:w="1476" w:type="dxa"/>
            <w:tcBorders>
              <w:left w:val="double" w:sz="4" w:space="0" w:color="auto"/>
            </w:tcBorders>
            <w:vAlign w:val="center"/>
          </w:tcPr>
          <w:p w14:paraId="1574AEC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涤纶纤维</w:t>
            </w:r>
          </w:p>
        </w:tc>
        <w:tc>
          <w:tcPr>
            <w:tcW w:w="1476" w:type="dxa"/>
            <w:vAlign w:val="center"/>
          </w:tcPr>
          <w:p w14:paraId="3862830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390</w:t>
            </w:r>
          </w:p>
        </w:tc>
      </w:tr>
    </w:tbl>
    <w:p w14:paraId="188A46D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（二）自燃</w:t>
      </w:r>
    </w:p>
    <w:p w14:paraId="0BCBD99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可燃物质在没有外界热源直接作用下受热或在常温下自行发热，由于散热受到阻碍使温度上升，当达到一定温度时，便发生自行燃烧的现象称为自燃。可燃物质不需点火源的直接接触。就能发生自行燃烧的最低温度称为自燃点。几种常见可燃物质的自燃点如表2-2所示。</w:t>
      </w:r>
    </w:p>
    <w:p w14:paraId="2667D7B1"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表2-2 几种常见可燃物的自然点</w:t>
      </w:r>
    </w:p>
    <w:tbl>
      <w:tblPr>
        <w:tblW w:w="8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444"/>
        <w:gridCol w:w="1397"/>
        <w:gridCol w:w="1444"/>
        <w:gridCol w:w="1397"/>
        <w:gridCol w:w="1444"/>
      </w:tblGrid>
      <w:tr w:rsidR="00666DD9" w:rsidRPr="0067027D" w14:paraId="6924A470" w14:textId="77777777" w:rsidTr="00A373F4">
        <w:trPr>
          <w:jc w:val="center"/>
        </w:trPr>
        <w:tc>
          <w:tcPr>
            <w:tcW w:w="1596" w:type="dxa"/>
            <w:vAlign w:val="center"/>
          </w:tcPr>
          <w:p w14:paraId="78CA66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物质名称</w:t>
            </w:r>
          </w:p>
        </w:tc>
        <w:tc>
          <w:tcPr>
            <w:tcW w:w="1444" w:type="dxa"/>
            <w:tcBorders>
              <w:right w:val="double" w:sz="4" w:space="0" w:color="auto"/>
            </w:tcBorders>
            <w:vAlign w:val="center"/>
          </w:tcPr>
          <w:p w14:paraId="07CF493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自然点(℃)</w:t>
            </w:r>
          </w:p>
        </w:tc>
        <w:tc>
          <w:tcPr>
            <w:tcW w:w="1397" w:type="dxa"/>
            <w:tcBorders>
              <w:left w:val="double" w:sz="4" w:space="0" w:color="auto"/>
            </w:tcBorders>
            <w:vAlign w:val="center"/>
          </w:tcPr>
          <w:p w14:paraId="36377A1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物质名称</w:t>
            </w:r>
          </w:p>
        </w:tc>
        <w:tc>
          <w:tcPr>
            <w:tcW w:w="1444" w:type="dxa"/>
            <w:tcBorders>
              <w:right w:val="double" w:sz="4" w:space="0" w:color="auto"/>
            </w:tcBorders>
            <w:vAlign w:val="center"/>
          </w:tcPr>
          <w:p w14:paraId="0953EBC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自然点(℃)</w:t>
            </w:r>
          </w:p>
        </w:tc>
        <w:tc>
          <w:tcPr>
            <w:tcW w:w="1397" w:type="dxa"/>
            <w:tcBorders>
              <w:left w:val="double" w:sz="4" w:space="0" w:color="auto"/>
            </w:tcBorders>
            <w:vAlign w:val="center"/>
          </w:tcPr>
          <w:p w14:paraId="7387CFF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物质名称</w:t>
            </w:r>
          </w:p>
        </w:tc>
        <w:tc>
          <w:tcPr>
            <w:tcW w:w="1444" w:type="dxa"/>
            <w:vAlign w:val="center"/>
          </w:tcPr>
          <w:p w14:paraId="3C42C8F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自然点(℃)</w:t>
            </w:r>
          </w:p>
        </w:tc>
      </w:tr>
      <w:tr w:rsidR="00666DD9" w:rsidRPr="0067027D" w14:paraId="37673C71" w14:textId="77777777" w:rsidTr="00A373F4">
        <w:trPr>
          <w:jc w:val="center"/>
        </w:trPr>
        <w:tc>
          <w:tcPr>
            <w:tcW w:w="1596" w:type="dxa"/>
            <w:vAlign w:val="center"/>
          </w:tcPr>
          <w:p w14:paraId="3DC54E6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黄磷</w:t>
            </w:r>
          </w:p>
        </w:tc>
        <w:tc>
          <w:tcPr>
            <w:tcW w:w="1444" w:type="dxa"/>
            <w:tcBorders>
              <w:right w:val="double" w:sz="4" w:space="0" w:color="auto"/>
            </w:tcBorders>
            <w:vAlign w:val="center"/>
          </w:tcPr>
          <w:p w14:paraId="555EA17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34~35</w:t>
            </w:r>
          </w:p>
        </w:tc>
        <w:tc>
          <w:tcPr>
            <w:tcW w:w="1397" w:type="dxa"/>
            <w:tcBorders>
              <w:left w:val="double" w:sz="4" w:space="0" w:color="auto"/>
            </w:tcBorders>
            <w:vAlign w:val="center"/>
          </w:tcPr>
          <w:p w14:paraId="2A64FAF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二硫化碳</w:t>
            </w:r>
          </w:p>
        </w:tc>
        <w:tc>
          <w:tcPr>
            <w:tcW w:w="1444" w:type="dxa"/>
            <w:tcBorders>
              <w:right w:val="double" w:sz="4" w:space="0" w:color="auto"/>
            </w:tcBorders>
            <w:vAlign w:val="center"/>
          </w:tcPr>
          <w:p w14:paraId="7EFDB4E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102</w:t>
            </w:r>
          </w:p>
        </w:tc>
        <w:tc>
          <w:tcPr>
            <w:tcW w:w="1397" w:type="dxa"/>
            <w:tcBorders>
              <w:left w:val="double" w:sz="4" w:space="0" w:color="auto"/>
            </w:tcBorders>
            <w:vAlign w:val="center"/>
          </w:tcPr>
          <w:p w14:paraId="6612829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重油</w:t>
            </w:r>
          </w:p>
        </w:tc>
        <w:tc>
          <w:tcPr>
            <w:tcW w:w="1444" w:type="dxa"/>
            <w:vAlign w:val="center"/>
          </w:tcPr>
          <w:p w14:paraId="6F29F34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380~420</w:t>
            </w:r>
          </w:p>
        </w:tc>
      </w:tr>
      <w:tr w:rsidR="00666DD9" w:rsidRPr="0067027D" w14:paraId="2C1EE50C" w14:textId="77777777" w:rsidTr="00A373F4">
        <w:trPr>
          <w:jc w:val="center"/>
        </w:trPr>
        <w:tc>
          <w:tcPr>
            <w:tcW w:w="1596" w:type="dxa"/>
            <w:vAlign w:val="center"/>
          </w:tcPr>
          <w:p w14:paraId="0E869D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三硫化四磷</w:t>
            </w:r>
          </w:p>
        </w:tc>
        <w:tc>
          <w:tcPr>
            <w:tcW w:w="1444" w:type="dxa"/>
            <w:tcBorders>
              <w:right w:val="double" w:sz="4" w:space="0" w:color="auto"/>
            </w:tcBorders>
            <w:vAlign w:val="center"/>
          </w:tcPr>
          <w:p w14:paraId="5D63B0F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c>
          <w:tcPr>
            <w:tcW w:w="1397" w:type="dxa"/>
            <w:tcBorders>
              <w:left w:val="double" w:sz="4" w:space="0" w:color="auto"/>
            </w:tcBorders>
            <w:vAlign w:val="center"/>
          </w:tcPr>
          <w:p w14:paraId="54896AC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乙醚</w:t>
            </w:r>
          </w:p>
        </w:tc>
        <w:tc>
          <w:tcPr>
            <w:tcW w:w="1444" w:type="dxa"/>
            <w:tcBorders>
              <w:right w:val="double" w:sz="4" w:space="0" w:color="auto"/>
            </w:tcBorders>
            <w:vAlign w:val="center"/>
          </w:tcPr>
          <w:p w14:paraId="36D1DC6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170</w:t>
            </w:r>
          </w:p>
        </w:tc>
        <w:tc>
          <w:tcPr>
            <w:tcW w:w="1397" w:type="dxa"/>
            <w:tcBorders>
              <w:left w:val="double" w:sz="4" w:space="0" w:color="auto"/>
            </w:tcBorders>
            <w:vAlign w:val="center"/>
          </w:tcPr>
          <w:p w14:paraId="2C008D1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亚麻仁油</w:t>
            </w:r>
          </w:p>
        </w:tc>
        <w:tc>
          <w:tcPr>
            <w:tcW w:w="1444" w:type="dxa"/>
            <w:vAlign w:val="center"/>
          </w:tcPr>
          <w:p w14:paraId="2C3298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343</w:t>
            </w:r>
          </w:p>
        </w:tc>
      </w:tr>
      <w:tr w:rsidR="00666DD9" w:rsidRPr="0067027D" w14:paraId="7CFE2B14" w14:textId="77777777" w:rsidTr="00A373F4">
        <w:trPr>
          <w:jc w:val="center"/>
        </w:trPr>
        <w:tc>
          <w:tcPr>
            <w:tcW w:w="1596" w:type="dxa"/>
            <w:vAlign w:val="center"/>
          </w:tcPr>
          <w:p w14:paraId="3845CE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赛璐珞</w:t>
            </w:r>
          </w:p>
        </w:tc>
        <w:tc>
          <w:tcPr>
            <w:tcW w:w="1444" w:type="dxa"/>
            <w:tcBorders>
              <w:right w:val="double" w:sz="4" w:space="0" w:color="auto"/>
            </w:tcBorders>
            <w:vAlign w:val="center"/>
          </w:tcPr>
          <w:p w14:paraId="691E7F8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150~180</w:t>
            </w:r>
          </w:p>
        </w:tc>
        <w:tc>
          <w:tcPr>
            <w:tcW w:w="1397" w:type="dxa"/>
            <w:tcBorders>
              <w:left w:val="double" w:sz="4" w:space="0" w:color="auto"/>
            </w:tcBorders>
            <w:vAlign w:val="center"/>
          </w:tcPr>
          <w:p w14:paraId="521041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溶剂油</w:t>
            </w:r>
          </w:p>
        </w:tc>
        <w:tc>
          <w:tcPr>
            <w:tcW w:w="1444" w:type="dxa"/>
            <w:tcBorders>
              <w:right w:val="double" w:sz="4" w:space="0" w:color="auto"/>
            </w:tcBorders>
            <w:vAlign w:val="center"/>
          </w:tcPr>
          <w:p w14:paraId="549C811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235</w:t>
            </w:r>
          </w:p>
        </w:tc>
        <w:tc>
          <w:tcPr>
            <w:tcW w:w="1397" w:type="dxa"/>
            <w:tcBorders>
              <w:left w:val="double" w:sz="4" w:space="0" w:color="auto"/>
            </w:tcBorders>
            <w:vAlign w:val="center"/>
          </w:tcPr>
          <w:p w14:paraId="1311226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棉籽油</w:t>
            </w:r>
          </w:p>
        </w:tc>
        <w:tc>
          <w:tcPr>
            <w:tcW w:w="1444" w:type="dxa"/>
            <w:vAlign w:val="center"/>
          </w:tcPr>
          <w:p w14:paraId="1360A09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370</w:t>
            </w:r>
          </w:p>
        </w:tc>
      </w:tr>
      <w:tr w:rsidR="00666DD9" w:rsidRPr="0067027D" w14:paraId="03DFB5BD" w14:textId="77777777" w:rsidTr="00A373F4">
        <w:trPr>
          <w:jc w:val="center"/>
        </w:trPr>
        <w:tc>
          <w:tcPr>
            <w:tcW w:w="1596" w:type="dxa"/>
            <w:vAlign w:val="center"/>
          </w:tcPr>
          <w:p w14:paraId="3DC7972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赤磷</w:t>
            </w:r>
          </w:p>
        </w:tc>
        <w:tc>
          <w:tcPr>
            <w:tcW w:w="1444" w:type="dxa"/>
            <w:tcBorders>
              <w:right w:val="double" w:sz="4" w:space="0" w:color="auto"/>
            </w:tcBorders>
            <w:vAlign w:val="center"/>
          </w:tcPr>
          <w:p w14:paraId="2CFD800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200~250</w:t>
            </w:r>
          </w:p>
        </w:tc>
        <w:tc>
          <w:tcPr>
            <w:tcW w:w="1397" w:type="dxa"/>
            <w:tcBorders>
              <w:left w:val="double" w:sz="4" w:space="0" w:color="auto"/>
            </w:tcBorders>
            <w:vAlign w:val="center"/>
          </w:tcPr>
          <w:p w14:paraId="1424E7A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煤油</w:t>
            </w:r>
          </w:p>
        </w:tc>
        <w:tc>
          <w:tcPr>
            <w:tcW w:w="1444" w:type="dxa"/>
            <w:tcBorders>
              <w:right w:val="double" w:sz="4" w:space="0" w:color="auto"/>
            </w:tcBorders>
            <w:vAlign w:val="center"/>
          </w:tcPr>
          <w:p w14:paraId="66D8C9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240~290</w:t>
            </w:r>
          </w:p>
        </w:tc>
        <w:tc>
          <w:tcPr>
            <w:tcW w:w="1397" w:type="dxa"/>
            <w:tcBorders>
              <w:left w:val="double" w:sz="4" w:space="0" w:color="auto"/>
            </w:tcBorders>
            <w:vAlign w:val="center"/>
          </w:tcPr>
          <w:p w14:paraId="25C8D4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桐油</w:t>
            </w:r>
          </w:p>
        </w:tc>
        <w:tc>
          <w:tcPr>
            <w:tcW w:w="1444" w:type="dxa"/>
            <w:vAlign w:val="center"/>
          </w:tcPr>
          <w:p w14:paraId="249504A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410</w:t>
            </w:r>
          </w:p>
        </w:tc>
      </w:tr>
      <w:tr w:rsidR="00666DD9" w:rsidRPr="0067027D" w14:paraId="29AAE204" w14:textId="77777777" w:rsidTr="00A373F4">
        <w:trPr>
          <w:jc w:val="center"/>
        </w:trPr>
        <w:tc>
          <w:tcPr>
            <w:tcW w:w="1596" w:type="dxa"/>
            <w:vAlign w:val="center"/>
          </w:tcPr>
          <w:p w14:paraId="384BC2F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松香</w:t>
            </w:r>
          </w:p>
        </w:tc>
        <w:tc>
          <w:tcPr>
            <w:tcW w:w="1444" w:type="dxa"/>
            <w:tcBorders>
              <w:right w:val="double" w:sz="4" w:space="0" w:color="auto"/>
            </w:tcBorders>
            <w:vAlign w:val="center"/>
          </w:tcPr>
          <w:p w14:paraId="4D8262A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240</w:t>
            </w:r>
          </w:p>
        </w:tc>
        <w:tc>
          <w:tcPr>
            <w:tcW w:w="1397" w:type="dxa"/>
            <w:tcBorders>
              <w:left w:val="double" w:sz="4" w:space="0" w:color="auto"/>
            </w:tcBorders>
            <w:vAlign w:val="center"/>
          </w:tcPr>
          <w:p w14:paraId="1E0E94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汽油</w:t>
            </w:r>
          </w:p>
        </w:tc>
        <w:tc>
          <w:tcPr>
            <w:tcW w:w="1444" w:type="dxa"/>
            <w:tcBorders>
              <w:right w:val="double" w:sz="4" w:space="0" w:color="auto"/>
            </w:tcBorders>
            <w:vAlign w:val="center"/>
          </w:tcPr>
          <w:p w14:paraId="3062EBE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280</w:t>
            </w:r>
          </w:p>
        </w:tc>
        <w:tc>
          <w:tcPr>
            <w:tcW w:w="1397" w:type="dxa"/>
            <w:tcBorders>
              <w:left w:val="double" w:sz="4" w:space="0" w:color="auto"/>
            </w:tcBorders>
            <w:vAlign w:val="center"/>
          </w:tcPr>
          <w:p w14:paraId="5E01DA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花生油</w:t>
            </w:r>
          </w:p>
        </w:tc>
        <w:tc>
          <w:tcPr>
            <w:tcW w:w="1444" w:type="dxa"/>
            <w:vAlign w:val="center"/>
          </w:tcPr>
          <w:p w14:paraId="082C61A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445</w:t>
            </w:r>
          </w:p>
        </w:tc>
      </w:tr>
      <w:tr w:rsidR="00666DD9" w:rsidRPr="0067027D" w14:paraId="57766220" w14:textId="77777777" w:rsidTr="00A373F4">
        <w:trPr>
          <w:jc w:val="center"/>
        </w:trPr>
        <w:tc>
          <w:tcPr>
            <w:tcW w:w="1596" w:type="dxa"/>
            <w:vAlign w:val="center"/>
          </w:tcPr>
          <w:p w14:paraId="1BAD7C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锌粉</w:t>
            </w:r>
          </w:p>
        </w:tc>
        <w:tc>
          <w:tcPr>
            <w:tcW w:w="1444" w:type="dxa"/>
            <w:tcBorders>
              <w:right w:val="double" w:sz="4" w:space="0" w:color="auto"/>
            </w:tcBorders>
            <w:vAlign w:val="center"/>
          </w:tcPr>
          <w:p w14:paraId="699144C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360</w:t>
            </w:r>
          </w:p>
        </w:tc>
        <w:tc>
          <w:tcPr>
            <w:tcW w:w="1397" w:type="dxa"/>
            <w:tcBorders>
              <w:left w:val="double" w:sz="4" w:space="0" w:color="auto"/>
            </w:tcBorders>
            <w:vAlign w:val="center"/>
          </w:tcPr>
          <w:p w14:paraId="05079E2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石油沥青</w:t>
            </w:r>
          </w:p>
        </w:tc>
        <w:tc>
          <w:tcPr>
            <w:tcW w:w="1444" w:type="dxa"/>
            <w:tcBorders>
              <w:right w:val="double" w:sz="4" w:space="0" w:color="auto"/>
            </w:tcBorders>
            <w:vAlign w:val="center"/>
          </w:tcPr>
          <w:p w14:paraId="104AB8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279~300</w:t>
            </w:r>
          </w:p>
        </w:tc>
        <w:tc>
          <w:tcPr>
            <w:tcW w:w="1397" w:type="dxa"/>
            <w:tcBorders>
              <w:left w:val="double" w:sz="4" w:space="0" w:color="auto"/>
            </w:tcBorders>
            <w:vAlign w:val="center"/>
          </w:tcPr>
          <w:p w14:paraId="1DA23AA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菜籽油</w:t>
            </w:r>
          </w:p>
        </w:tc>
        <w:tc>
          <w:tcPr>
            <w:tcW w:w="1444" w:type="dxa"/>
            <w:vAlign w:val="center"/>
          </w:tcPr>
          <w:p w14:paraId="73B08F4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446</w:t>
            </w:r>
          </w:p>
        </w:tc>
      </w:tr>
      <w:tr w:rsidR="00666DD9" w:rsidRPr="0067027D" w14:paraId="0D19AAE8" w14:textId="77777777" w:rsidTr="00A373F4">
        <w:trPr>
          <w:jc w:val="center"/>
        </w:trPr>
        <w:tc>
          <w:tcPr>
            <w:tcW w:w="1596" w:type="dxa"/>
            <w:vAlign w:val="center"/>
          </w:tcPr>
          <w:p w14:paraId="739F47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丙酮</w:t>
            </w:r>
          </w:p>
        </w:tc>
        <w:tc>
          <w:tcPr>
            <w:tcW w:w="1444" w:type="dxa"/>
            <w:tcBorders>
              <w:right w:val="double" w:sz="4" w:space="0" w:color="auto"/>
            </w:tcBorders>
            <w:vAlign w:val="center"/>
          </w:tcPr>
          <w:p w14:paraId="40947B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570</w:t>
            </w:r>
          </w:p>
        </w:tc>
        <w:tc>
          <w:tcPr>
            <w:tcW w:w="1397" w:type="dxa"/>
            <w:tcBorders>
              <w:left w:val="double" w:sz="4" w:space="0" w:color="auto"/>
            </w:tcBorders>
            <w:vAlign w:val="center"/>
          </w:tcPr>
          <w:p w14:paraId="1B4F903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柴油</w:t>
            </w:r>
          </w:p>
        </w:tc>
        <w:tc>
          <w:tcPr>
            <w:tcW w:w="1444" w:type="dxa"/>
            <w:tcBorders>
              <w:right w:val="double" w:sz="4" w:space="0" w:color="auto"/>
            </w:tcBorders>
            <w:vAlign w:val="center"/>
          </w:tcPr>
          <w:p w14:paraId="565C476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50~380</w:t>
            </w:r>
          </w:p>
        </w:tc>
        <w:tc>
          <w:tcPr>
            <w:tcW w:w="1397" w:type="dxa"/>
            <w:tcBorders>
              <w:left w:val="double" w:sz="4" w:space="0" w:color="auto"/>
            </w:tcBorders>
            <w:vAlign w:val="center"/>
          </w:tcPr>
          <w:p w14:paraId="2D2B0CF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444" w:type="dxa"/>
            <w:vAlign w:val="center"/>
          </w:tcPr>
          <w:p w14:paraId="679D0019" w14:textId="77777777" w:rsidR="00666DD9" w:rsidRPr="0067027D" w:rsidRDefault="00666DD9" w:rsidP="00A373F4">
            <w:pPr>
              <w:pStyle w:val="11"/>
              <w:spacing w:line="264" w:lineRule="auto"/>
              <w:jc w:val="center"/>
              <w:rPr>
                <w:rFonts w:ascii="微软雅黑" w:eastAsia="微软雅黑" w:hAnsi="微软雅黑"/>
                <w:sz w:val="28"/>
                <w:szCs w:val="28"/>
              </w:rPr>
            </w:pPr>
          </w:p>
        </w:tc>
      </w:tr>
    </w:tbl>
    <w:p w14:paraId="2CBE485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自燃按其热源不同又可分为受热自燃与自热燃烧两种。</w:t>
      </w:r>
    </w:p>
    <w:p w14:paraId="1AEB1FE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1．受热自燃：可燃物质在外部热源的间接作用下，使温度升高到自燃点着火燃烧的现象称为受热自燃。</w:t>
      </w:r>
    </w:p>
    <w:p w14:paraId="4934C8E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在实验室中发生受热自燃的原因有：可燃物靠近电热器、油汀等热源；油浴温度过高；可燃物烘烧过度；机械运转失常，缺少润滑油，摩擦生热；电气设备过载，线路老化等。</w:t>
      </w:r>
    </w:p>
    <w:p w14:paraId="090B03E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自热燃烧：某些物质在没有任何外来热源的作用下，由于自身发生化学(分解、化合等)反应、物理(辐射、吸附等)效应或生物(细菌发酵等)作用等过程而产生热量，这些热量在适当的条件下逐渐积累，使温度上升到自燃点而自行燃烧的现象叫做自热燃烧。比如，煤的自燃。</w:t>
      </w:r>
    </w:p>
    <w:p w14:paraId="06A2910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（三）闪燃</w:t>
      </w:r>
    </w:p>
    <w:p w14:paraId="25A2DC5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当火焰接近可燃液体时，其表面上的蒸气与空气混合会发一闪即灭的燃烧，这种燃烧现象叫闪燃。闪燃是可燃液体的特征之一，它是短暂的闪火，不能持续燃烧。这是因为为液体在该温度下蒸发速度不快，表面上积聚的蒸气一瞬间烧尽，而蒸气还未来得及补充，所以一闪即灭。</w:t>
      </w:r>
    </w:p>
    <w:p w14:paraId="73ECAA4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液体表面上的蒸气刚足以与空气发生闪燃的最低温度叫闪点。同一液体的饱和蒸气压随温度的升高而增大，当温度稍高于闪点时，可燃液体随时都有接触火源而被点燃的危险，故闪点是液体引起火灾危险的最低温度。可燃液体的危险性是按闪点进行分类的，我国对可燃液体的分类分级如表2-3所示。</w:t>
      </w:r>
    </w:p>
    <w:p w14:paraId="594E8053"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表2-3 液体根据闪点分类分级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214"/>
        <w:gridCol w:w="2214"/>
        <w:gridCol w:w="2214"/>
      </w:tblGrid>
      <w:tr w:rsidR="00666DD9" w:rsidRPr="0067027D" w14:paraId="1B0644EB" w14:textId="77777777" w:rsidTr="00A373F4">
        <w:trPr>
          <w:jc w:val="center"/>
        </w:trPr>
        <w:tc>
          <w:tcPr>
            <w:tcW w:w="2214" w:type="dxa"/>
            <w:vAlign w:val="center"/>
          </w:tcPr>
          <w:p w14:paraId="339DD21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种类</w:t>
            </w:r>
          </w:p>
        </w:tc>
        <w:tc>
          <w:tcPr>
            <w:tcW w:w="2214" w:type="dxa"/>
            <w:vAlign w:val="center"/>
          </w:tcPr>
          <w:p w14:paraId="489158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级别</w:t>
            </w:r>
          </w:p>
        </w:tc>
        <w:tc>
          <w:tcPr>
            <w:tcW w:w="2214" w:type="dxa"/>
            <w:vAlign w:val="center"/>
          </w:tcPr>
          <w:p w14:paraId="0B0F57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闪点(℃)</w:t>
            </w:r>
          </w:p>
        </w:tc>
        <w:tc>
          <w:tcPr>
            <w:tcW w:w="2214" w:type="dxa"/>
            <w:vAlign w:val="center"/>
          </w:tcPr>
          <w:p w14:paraId="669C737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举例</w:t>
            </w:r>
          </w:p>
        </w:tc>
      </w:tr>
      <w:tr w:rsidR="00666DD9" w:rsidRPr="0067027D" w14:paraId="6D3D090B" w14:textId="77777777" w:rsidTr="00A373F4">
        <w:trPr>
          <w:jc w:val="center"/>
        </w:trPr>
        <w:tc>
          <w:tcPr>
            <w:tcW w:w="2214" w:type="dxa"/>
            <w:vMerge w:val="restart"/>
            <w:vAlign w:val="center"/>
          </w:tcPr>
          <w:p w14:paraId="5A8EB7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易燃液体</w:t>
            </w:r>
          </w:p>
        </w:tc>
        <w:tc>
          <w:tcPr>
            <w:tcW w:w="2214" w:type="dxa"/>
            <w:vAlign w:val="center"/>
          </w:tcPr>
          <w:p w14:paraId="301132B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w:t>
            </w:r>
          </w:p>
        </w:tc>
        <w:tc>
          <w:tcPr>
            <w:tcW w:w="2214" w:type="dxa"/>
            <w:vAlign w:val="center"/>
          </w:tcPr>
          <w:p w14:paraId="1ED414F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T≤28</w:t>
            </w:r>
          </w:p>
        </w:tc>
        <w:tc>
          <w:tcPr>
            <w:tcW w:w="2214" w:type="dxa"/>
            <w:vAlign w:val="center"/>
          </w:tcPr>
          <w:p w14:paraId="49340F5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汽油、甲醇、乙醇、苯、甲苯、丙酮、二硫化碳等</w:t>
            </w:r>
          </w:p>
        </w:tc>
      </w:tr>
      <w:tr w:rsidR="00666DD9" w:rsidRPr="0067027D" w14:paraId="1CC50A65" w14:textId="77777777" w:rsidTr="00A373F4">
        <w:trPr>
          <w:jc w:val="center"/>
        </w:trPr>
        <w:tc>
          <w:tcPr>
            <w:tcW w:w="2214" w:type="dxa"/>
            <w:vMerge/>
            <w:vAlign w:val="center"/>
          </w:tcPr>
          <w:p w14:paraId="5990CAAE"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214" w:type="dxa"/>
            <w:vAlign w:val="center"/>
          </w:tcPr>
          <w:p w14:paraId="22BC4D6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II</w:t>
            </w:r>
          </w:p>
        </w:tc>
        <w:tc>
          <w:tcPr>
            <w:tcW w:w="2214" w:type="dxa"/>
            <w:vAlign w:val="center"/>
          </w:tcPr>
          <w:p w14:paraId="2CF23A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28&lt;T≤45</w:t>
            </w:r>
          </w:p>
        </w:tc>
        <w:tc>
          <w:tcPr>
            <w:tcW w:w="2214" w:type="dxa"/>
            <w:vAlign w:val="center"/>
          </w:tcPr>
          <w:p w14:paraId="63B11D7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煤油、丁醇等</w:t>
            </w:r>
          </w:p>
        </w:tc>
      </w:tr>
      <w:tr w:rsidR="00666DD9" w:rsidRPr="0067027D" w14:paraId="1FB4B40D" w14:textId="77777777" w:rsidTr="00A373F4">
        <w:trPr>
          <w:jc w:val="center"/>
        </w:trPr>
        <w:tc>
          <w:tcPr>
            <w:tcW w:w="2214" w:type="dxa"/>
            <w:vMerge w:val="restart"/>
            <w:vAlign w:val="center"/>
          </w:tcPr>
          <w:p w14:paraId="4E2C913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可燃液体</w:t>
            </w:r>
          </w:p>
        </w:tc>
        <w:tc>
          <w:tcPr>
            <w:tcW w:w="2214" w:type="dxa"/>
            <w:vAlign w:val="center"/>
          </w:tcPr>
          <w:p w14:paraId="1ECAF0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III</w:t>
            </w:r>
          </w:p>
        </w:tc>
        <w:tc>
          <w:tcPr>
            <w:tcW w:w="2214" w:type="dxa"/>
            <w:vAlign w:val="center"/>
          </w:tcPr>
          <w:p w14:paraId="6A69CD1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45&lt;T≤120</w:t>
            </w:r>
          </w:p>
        </w:tc>
        <w:tc>
          <w:tcPr>
            <w:tcW w:w="2214" w:type="dxa"/>
            <w:vAlign w:val="center"/>
          </w:tcPr>
          <w:p w14:paraId="77EED02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戊醇、柴油、重油等</w:t>
            </w:r>
          </w:p>
        </w:tc>
      </w:tr>
      <w:tr w:rsidR="00666DD9" w:rsidRPr="0067027D" w14:paraId="6DAD27D3" w14:textId="77777777" w:rsidTr="00A373F4">
        <w:trPr>
          <w:jc w:val="center"/>
        </w:trPr>
        <w:tc>
          <w:tcPr>
            <w:tcW w:w="2214" w:type="dxa"/>
            <w:vMerge/>
            <w:vAlign w:val="center"/>
          </w:tcPr>
          <w:p w14:paraId="726C13A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214" w:type="dxa"/>
            <w:vAlign w:val="center"/>
          </w:tcPr>
          <w:p w14:paraId="373A47E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IV</w:t>
            </w:r>
          </w:p>
        </w:tc>
        <w:tc>
          <w:tcPr>
            <w:tcW w:w="2214" w:type="dxa"/>
            <w:vAlign w:val="center"/>
          </w:tcPr>
          <w:p w14:paraId="51E5542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T〉120</w:t>
            </w:r>
          </w:p>
        </w:tc>
        <w:tc>
          <w:tcPr>
            <w:tcW w:w="2214" w:type="dxa"/>
            <w:vAlign w:val="center"/>
          </w:tcPr>
          <w:p w14:paraId="65D9C02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植物油、矿物油、甘油等</w:t>
            </w:r>
          </w:p>
        </w:tc>
      </w:tr>
    </w:tbl>
    <w:p w14:paraId="26DDC86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其中闪点低于</w:t>
      </w:r>
      <w:smartTag w:uri="urn:schemas-microsoft-com:office:smarttags" w:element="chmetcnv">
        <w:smartTagPr>
          <w:attr w:name="UnitName" w:val="℃"/>
          <w:attr w:name="TCSC" w:val="0"/>
          <w:attr w:name="SourceValue" w:val="15"/>
          <w:attr w:name="NumberType" w:val="1"/>
          <w:attr w:name="Negative" w:val="False"/>
          <w:attr w:name="HasSpace" w:val="False"/>
        </w:smartTagPr>
        <w:r w:rsidRPr="0067027D">
          <w:rPr>
            <w:rFonts w:ascii="微软雅黑" w:eastAsia="微软雅黑" w:hAnsi="微软雅黑" w:hint="eastAsia"/>
            <w:sz w:val="28"/>
            <w:szCs w:val="28"/>
          </w:rPr>
          <w:t>15℃</w:t>
        </w:r>
      </w:smartTag>
      <w:r w:rsidRPr="0067027D">
        <w:rPr>
          <w:rFonts w:ascii="微软雅黑" w:eastAsia="微软雅黑" w:hAnsi="微软雅黑" w:hint="eastAsia"/>
          <w:sz w:val="28"/>
          <w:szCs w:val="28"/>
        </w:rPr>
        <w:t>的易燃液体属化学危险品，在使用、储存、运输时都有特殊的安全要求。几种常见液体的闪点如表2 1所示。</w:t>
      </w:r>
    </w:p>
    <w:p w14:paraId="255F0AB1"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表2-4 几种常见液体的闪点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476"/>
        <w:gridCol w:w="1476"/>
        <w:gridCol w:w="1476"/>
        <w:gridCol w:w="1476"/>
        <w:gridCol w:w="1476"/>
      </w:tblGrid>
      <w:tr w:rsidR="00666DD9" w:rsidRPr="0067027D" w14:paraId="65157112" w14:textId="77777777" w:rsidTr="00A373F4">
        <w:trPr>
          <w:jc w:val="center"/>
        </w:trPr>
        <w:tc>
          <w:tcPr>
            <w:tcW w:w="1476" w:type="dxa"/>
            <w:vAlign w:val="center"/>
          </w:tcPr>
          <w:p w14:paraId="4A29DCE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液体名称</w:t>
            </w:r>
          </w:p>
        </w:tc>
        <w:tc>
          <w:tcPr>
            <w:tcW w:w="1476" w:type="dxa"/>
            <w:tcBorders>
              <w:right w:val="double" w:sz="4" w:space="0" w:color="auto"/>
            </w:tcBorders>
            <w:vAlign w:val="center"/>
          </w:tcPr>
          <w:p w14:paraId="430C510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闪点(℃)</w:t>
            </w:r>
          </w:p>
        </w:tc>
        <w:tc>
          <w:tcPr>
            <w:tcW w:w="1476" w:type="dxa"/>
            <w:tcBorders>
              <w:left w:val="double" w:sz="4" w:space="0" w:color="auto"/>
            </w:tcBorders>
            <w:vAlign w:val="center"/>
          </w:tcPr>
          <w:p w14:paraId="4A8D3B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液体名称</w:t>
            </w:r>
          </w:p>
        </w:tc>
        <w:tc>
          <w:tcPr>
            <w:tcW w:w="1476" w:type="dxa"/>
            <w:tcBorders>
              <w:right w:val="double" w:sz="4" w:space="0" w:color="auto"/>
            </w:tcBorders>
            <w:vAlign w:val="center"/>
          </w:tcPr>
          <w:p w14:paraId="272FB18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闪点(℃)</w:t>
            </w:r>
          </w:p>
        </w:tc>
        <w:tc>
          <w:tcPr>
            <w:tcW w:w="1476" w:type="dxa"/>
            <w:tcBorders>
              <w:left w:val="double" w:sz="4" w:space="0" w:color="auto"/>
            </w:tcBorders>
            <w:vAlign w:val="center"/>
          </w:tcPr>
          <w:p w14:paraId="6BBA6B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液体名称</w:t>
            </w:r>
          </w:p>
        </w:tc>
        <w:tc>
          <w:tcPr>
            <w:tcW w:w="1476" w:type="dxa"/>
            <w:vAlign w:val="center"/>
          </w:tcPr>
          <w:p w14:paraId="69C27BD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闪点(℃)</w:t>
            </w:r>
          </w:p>
        </w:tc>
      </w:tr>
      <w:tr w:rsidR="00666DD9" w:rsidRPr="0067027D" w14:paraId="7B81CD7A" w14:textId="77777777" w:rsidTr="00A373F4">
        <w:trPr>
          <w:jc w:val="center"/>
        </w:trPr>
        <w:tc>
          <w:tcPr>
            <w:tcW w:w="1476" w:type="dxa"/>
            <w:vAlign w:val="center"/>
          </w:tcPr>
          <w:p w14:paraId="029F9F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汽油</w:t>
            </w:r>
          </w:p>
        </w:tc>
        <w:tc>
          <w:tcPr>
            <w:tcW w:w="1476" w:type="dxa"/>
            <w:tcBorders>
              <w:right w:val="double" w:sz="4" w:space="0" w:color="auto"/>
            </w:tcBorders>
            <w:vAlign w:val="center"/>
          </w:tcPr>
          <w:p w14:paraId="40B4C56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58~10</w:t>
            </w:r>
          </w:p>
        </w:tc>
        <w:tc>
          <w:tcPr>
            <w:tcW w:w="1476" w:type="dxa"/>
            <w:tcBorders>
              <w:left w:val="double" w:sz="4" w:space="0" w:color="auto"/>
            </w:tcBorders>
            <w:vAlign w:val="center"/>
          </w:tcPr>
          <w:p w14:paraId="7207182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二氯乙烷</w:t>
            </w:r>
          </w:p>
        </w:tc>
        <w:tc>
          <w:tcPr>
            <w:tcW w:w="1476" w:type="dxa"/>
            <w:tcBorders>
              <w:right w:val="double" w:sz="4" w:space="0" w:color="auto"/>
            </w:tcBorders>
            <w:vAlign w:val="center"/>
          </w:tcPr>
          <w:p w14:paraId="153779E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w:t>
            </w:r>
          </w:p>
        </w:tc>
        <w:tc>
          <w:tcPr>
            <w:tcW w:w="1476" w:type="dxa"/>
            <w:tcBorders>
              <w:left w:val="double" w:sz="4" w:space="0" w:color="auto"/>
            </w:tcBorders>
            <w:vAlign w:val="center"/>
          </w:tcPr>
          <w:p w14:paraId="0C4D2B1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松节油</w:t>
            </w:r>
          </w:p>
        </w:tc>
        <w:tc>
          <w:tcPr>
            <w:tcW w:w="1476" w:type="dxa"/>
            <w:vAlign w:val="center"/>
          </w:tcPr>
          <w:p w14:paraId="077A57A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r>
      <w:tr w:rsidR="00666DD9" w:rsidRPr="0067027D" w14:paraId="48A966F2" w14:textId="77777777" w:rsidTr="00A373F4">
        <w:trPr>
          <w:jc w:val="center"/>
        </w:trPr>
        <w:tc>
          <w:tcPr>
            <w:tcW w:w="1476" w:type="dxa"/>
            <w:vAlign w:val="center"/>
          </w:tcPr>
          <w:p w14:paraId="3DB4AE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二硫化碳</w:t>
            </w:r>
          </w:p>
        </w:tc>
        <w:tc>
          <w:tcPr>
            <w:tcW w:w="1476" w:type="dxa"/>
            <w:tcBorders>
              <w:right w:val="double" w:sz="4" w:space="0" w:color="auto"/>
            </w:tcBorders>
            <w:vAlign w:val="center"/>
          </w:tcPr>
          <w:p w14:paraId="579404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45</w:t>
            </w:r>
          </w:p>
        </w:tc>
        <w:tc>
          <w:tcPr>
            <w:tcW w:w="1476" w:type="dxa"/>
            <w:tcBorders>
              <w:left w:val="double" w:sz="4" w:space="0" w:color="auto"/>
            </w:tcBorders>
            <w:vAlign w:val="center"/>
          </w:tcPr>
          <w:p w14:paraId="6476F2F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甲醇</w:t>
            </w:r>
          </w:p>
        </w:tc>
        <w:tc>
          <w:tcPr>
            <w:tcW w:w="1476" w:type="dxa"/>
            <w:tcBorders>
              <w:right w:val="double" w:sz="4" w:space="0" w:color="auto"/>
            </w:tcBorders>
            <w:vAlign w:val="center"/>
          </w:tcPr>
          <w:p w14:paraId="4253CF8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9.5</w:t>
            </w:r>
          </w:p>
        </w:tc>
        <w:tc>
          <w:tcPr>
            <w:tcW w:w="1476" w:type="dxa"/>
            <w:tcBorders>
              <w:left w:val="double" w:sz="4" w:space="0" w:color="auto"/>
            </w:tcBorders>
            <w:vAlign w:val="center"/>
          </w:tcPr>
          <w:p w14:paraId="244CB00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丁醇</w:t>
            </w:r>
          </w:p>
        </w:tc>
        <w:tc>
          <w:tcPr>
            <w:tcW w:w="1476" w:type="dxa"/>
            <w:vAlign w:val="center"/>
          </w:tcPr>
          <w:p w14:paraId="2D08E0E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35</w:t>
            </w:r>
          </w:p>
        </w:tc>
      </w:tr>
      <w:tr w:rsidR="00666DD9" w:rsidRPr="0067027D" w14:paraId="32AEE6A6" w14:textId="77777777" w:rsidTr="00A373F4">
        <w:trPr>
          <w:jc w:val="center"/>
        </w:trPr>
        <w:tc>
          <w:tcPr>
            <w:tcW w:w="1476" w:type="dxa"/>
            <w:vAlign w:val="center"/>
          </w:tcPr>
          <w:p w14:paraId="25DF280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乙醚</w:t>
            </w:r>
          </w:p>
        </w:tc>
        <w:tc>
          <w:tcPr>
            <w:tcW w:w="1476" w:type="dxa"/>
            <w:tcBorders>
              <w:right w:val="double" w:sz="4" w:space="0" w:color="auto"/>
            </w:tcBorders>
            <w:vAlign w:val="center"/>
          </w:tcPr>
          <w:p w14:paraId="7D0EA3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-45.5</w:t>
            </w:r>
          </w:p>
        </w:tc>
        <w:tc>
          <w:tcPr>
            <w:tcW w:w="1476" w:type="dxa"/>
            <w:tcBorders>
              <w:left w:val="double" w:sz="4" w:space="0" w:color="auto"/>
            </w:tcBorders>
            <w:vAlign w:val="center"/>
          </w:tcPr>
          <w:p w14:paraId="3599B5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乙醇</w:t>
            </w:r>
          </w:p>
        </w:tc>
        <w:tc>
          <w:tcPr>
            <w:tcW w:w="1476" w:type="dxa"/>
            <w:tcBorders>
              <w:right w:val="double" w:sz="4" w:space="0" w:color="auto"/>
            </w:tcBorders>
            <w:vAlign w:val="center"/>
          </w:tcPr>
          <w:p w14:paraId="64E3344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w:t>
            </w:r>
          </w:p>
        </w:tc>
        <w:tc>
          <w:tcPr>
            <w:tcW w:w="1476" w:type="dxa"/>
            <w:tcBorders>
              <w:left w:val="double" w:sz="4" w:space="0" w:color="auto"/>
            </w:tcBorders>
            <w:vAlign w:val="center"/>
          </w:tcPr>
          <w:p w14:paraId="7B5A7DA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正醇</w:t>
            </w:r>
          </w:p>
        </w:tc>
        <w:tc>
          <w:tcPr>
            <w:tcW w:w="1476" w:type="dxa"/>
            <w:vAlign w:val="center"/>
          </w:tcPr>
          <w:p w14:paraId="59948B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46</w:t>
            </w:r>
          </w:p>
        </w:tc>
      </w:tr>
      <w:tr w:rsidR="00666DD9" w:rsidRPr="0067027D" w14:paraId="4DCAB35A" w14:textId="77777777" w:rsidTr="00A373F4">
        <w:trPr>
          <w:jc w:val="center"/>
        </w:trPr>
        <w:tc>
          <w:tcPr>
            <w:tcW w:w="1476" w:type="dxa"/>
            <w:vAlign w:val="center"/>
          </w:tcPr>
          <w:p w14:paraId="7AD3445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丙酮</w:t>
            </w:r>
          </w:p>
        </w:tc>
        <w:tc>
          <w:tcPr>
            <w:tcW w:w="1476" w:type="dxa"/>
            <w:tcBorders>
              <w:right w:val="double" w:sz="4" w:space="0" w:color="auto"/>
            </w:tcBorders>
            <w:vAlign w:val="center"/>
          </w:tcPr>
          <w:p w14:paraId="15F0EB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17</w:t>
            </w:r>
          </w:p>
        </w:tc>
        <w:tc>
          <w:tcPr>
            <w:tcW w:w="1476" w:type="dxa"/>
            <w:tcBorders>
              <w:left w:val="double" w:sz="4" w:space="0" w:color="auto"/>
            </w:tcBorders>
            <w:vAlign w:val="center"/>
          </w:tcPr>
          <w:p w14:paraId="568F6A9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醋酸丁酯</w:t>
            </w:r>
          </w:p>
        </w:tc>
        <w:tc>
          <w:tcPr>
            <w:tcW w:w="1476" w:type="dxa"/>
            <w:tcBorders>
              <w:right w:val="double" w:sz="4" w:space="0" w:color="auto"/>
            </w:tcBorders>
            <w:vAlign w:val="center"/>
          </w:tcPr>
          <w:p w14:paraId="56F871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w:t>
            </w:r>
          </w:p>
        </w:tc>
        <w:tc>
          <w:tcPr>
            <w:tcW w:w="1476" w:type="dxa"/>
            <w:tcBorders>
              <w:left w:val="double" w:sz="4" w:space="0" w:color="auto"/>
            </w:tcBorders>
            <w:vAlign w:val="center"/>
          </w:tcPr>
          <w:p w14:paraId="143499F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乙二醇</w:t>
            </w:r>
          </w:p>
        </w:tc>
        <w:tc>
          <w:tcPr>
            <w:tcW w:w="1476" w:type="dxa"/>
            <w:vAlign w:val="center"/>
          </w:tcPr>
          <w:p w14:paraId="4103E73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112</w:t>
            </w:r>
          </w:p>
        </w:tc>
      </w:tr>
      <w:tr w:rsidR="00666DD9" w:rsidRPr="0067027D" w14:paraId="70457CD5" w14:textId="77777777" w:rsidTr="00A373F4">
        <w:trPr>
          <w:jc w:val="center"/>
        </w:trPr>
        <w:tc>
          <w:tcPr>
            <w:tcW w:w="1476" w:type="dxa"/>
            <w:vAlign w:val="center"/>
          </w:tcPr>
          <w:p w14:paraId="744F534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w:t>
            </w:r>
          </w:p>
        </w:tc>
        <w:tc>
          <w:tcPr>
            <w:tcW w:w="1476" w:type="dxa"/>
            <w:tcBorders>
              <w:right w:val="double" w:sz="4" w:space="0" w:color="auto"/>
            </w:tcBorders>
            <w:vAlign w:val="center"/>
          </w:tcPr>
          <w:p w14:paraId="223A542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c>
          <w:tcPr>
            <w:tcW w:w="1476" w:type="dxa"/>
            <w:tcBorders>
              <w:left w:val="double" w:sz="4" w:space="0" w:color="auto"/>
            </w:tcBorders>
            <w:vAlign w:val="center"/>
          </w:tcPr>
          <w:p w14:paraId="32BB77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醋酸戊酯</w:t>
            </w:r>
          </w:p>
        </w:tc>
        <w:tc>
          <w:tcPr>
            <w:tcW w:w="1476" w:type="dxa"/>
            <w:tcBorders>
              <w:right w:val="double" w:sz="4" w:space="0" w:color="auto"/>
            </w:tcBorders>
            <w:vAlign w:val="center"/>
          </w:tcPr>
          <w:p w14:paraId="5CE40B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w:t>
            </w:r>
          </w:p>
        </w:tc>
        <w:tc>
          <w:tcPr>
            <w:tcW w:w="1476" w:type="dxa"/>
            <w:tcBorders>
              <w:left w:val="double" w:sz="4" w:space="0" w:color="auto"/>
            </w:tcBorders>
            <w:vAlign w:val="center"/>
          </w:tcPr>
          <w:p w14:paraId="3394F2E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甘油</w:t>
            </w:r>
          </w:p>
        </w:tc>
        <w:tc>
          <w:tcPr>
            <w:tcW w:w="1476" w:type="dxa"/>
            <w:vAlign w:val="center"/>
          </w:tcPr>
          <w:p w14:paraId="7436AA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176.5</w:t>
            </w:r>
          </w:p>
        </w:tc>
      </w:tr>
      <w:tr w:rsidR="00666DD9" w:rsidRPr="0067027D" w14:paraId="2F8289BC" w14:textId="77777777" w:rsidTr="00A373F4">
        <w:trPr>
          <w:jc w:val="center"/>
        </w:trPr>
        <w:tc>
          <w:tcPr>
            <w:tcW w:w="1476" w:type="dxa"/>
            <w:vAlign w:val="center"/>
          </w:tcPr>
          <w:p w14:paraId="34D2D92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w:t>
            </w:r>
          </w:p>
        </w:tc>
        <w:tc>
          <w:tcPr>
            <w:tcW w:w="1476" w:type="dxa"/>
            <w:tcBorders>
              <w:right w:val="double" w:sz="4" w:space="0" w:color="auto"/>
            </w:tcBorders>
            <w:vAlign w:val="center"/>
          </w:tcPr>
          <w:p w14:paraId="17E1D56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c>
          <w:tcPr>
            <w:tcW w:w="1476" w:type="dxa"/>
            <w:tcBorders>
              <w:left w:val="double" w:sz="4" w:space="0" w:color="auto"/>
            </w:tcBorders>
            <w:vAlign w:val="center"/>
          </w:tcPr>
          <w:p w14:paraId="4DC3E21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煤油</w:t>
            </w:r>
          </w:p>
        </w:tc>
        <w:tc>
          <w:tcPr>
            <w:tcW w:w="1476" w:type="dxa"/>
            <w:tcBorders>
              <w:right w:val="double" w:sz="4" w:space="0" w:color="auto"/>
            </w:tcBorders>
            <w:vAlign w:val="center"/>
          </w:tcPr>
          <w:p w14:paraId="6EC6B11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28~45</w:t>
            </w:r>
          </w:p>
        </w:tc>
        <w:tc>
          <w:tcPr>
            <w:tcW w:w="1476" w:type="dxa"/>
            <w:tcBorders>
              <w:left w:val="double" w:sz="4" w:space="0" w:color="auto"/>
            </w:tcBorders>
            <w:vAlign w:val="center"/>
          </w:tcPr>
          <w:p w14:paraId="578422B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桐油</w:t>
            </w:r>
          </w:p>
        </w:tc>
        <w:tc>
          <w:tcPr>
            <w:tcW w:w="1476" w:type="dxa"/>
            <w:vAlign w:val="center"/>
          </w:tcPr>
          <w:p w14:paraId="033551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239</w:t>
            </w:r>
          </w:p>
        </w:tc>
      </w:tr>
      <w:tr w:rsidR="00666DD9" w:rsidRPr="0067027D" w14:paraId="56FFAEBE" w14:textId="77777777" w:rsidTr="00A373F4">
        <w:trPr>
          <w:jc w:val="center"/>
        </w:trPr>
        <w:tc>
          <w:tcPr>
            <w:tcW w:w="1476" w:type="dxa"/>
            <w:vAlign w:val="center"/>
          </w:tcPr>
          <w:p w14:paraId="3DEACCC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醋酸乙酯</w:t>
            </w:r>
          </w:p>
        </w:tc>
        <w:tc>
          <w:tcPr>
            <w:tcW w:w="1476" w:type="dxa"/>
            <w:tcBorders>
              <w:right w:val="double" w:sz="4" w:space="0" w:color="auto"/>
            </w:tcBorders>
            <w:vAlign w:val="center"/>
          </w:tcPr>
          <w:p w14:paraId="73BF238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c>
          <w:tcPr>
            <w:tcW w:w="1476" w:type="dxa"/>
            <w:tcBorders>
              <w:left w:val="double" w:sz="4" w:space="0" w:color="auto"/>
            </w:tcBorders>
            <w:vAlign w:val="center"/>
          </w:tcPr>
          <w:p w14:paraId="06C3744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二乙胺</w:t>
            </w:r>
          </w:p>
        </w:tc>
        <w:tc>
          <w:tcPr>
            <w:tcW w:w="1476" w:type="dxa"/>
            <w:tcBorders>
              <w:right w:val="double" w:sz="4" w:space="0" w:color="auto"/>
            </w:tcBorders>
            <w:vAlign w:val="center"/>
          </w:tcPr>
          <w:p w14:paraId="134F6C5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w:t>
            </w:r>
          </w:p>
        </w:tc>
        <w:tc>
          <w:tcPr>
            <w:tcW w:w="1476" w:type="dxa"/>
            <w:tcBorders>
              <w:left w:val="double" w:sz="4" w:space="0" w:color="auto"/>
            </w:tcBorders>
            <w:vAlign w:val="center"/>
          </w:tcPr>
          <w:p w14:paraId="68FBAB6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冰醋酸</w:t>
            </w:r>
          </w:p>
        </w:tc>
        <w:tc>
          <w:tcPr>
            <w:tcW w:w="1476" w:type="dxa"/>
            <w:vAlign w:val="center"/>
          </w:tcPr>
          <w:p w14:paraId="19EA926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w:t>
            </w:r>
          </w:p>
        </w:tc>
      </w:tr>
    </w:tbl>
    <w:p w14:paraId="29DF9EBE" w14:textId="77777777" w:rsidR="00AA0146" w:rsidRDefault="00AA0146" w:rsidP="00AA0146">
      <w:pPr>
        <w:pStyle w:val="21"/>
        <w:spacing w:before="0" w:after="0" w:line="264" w:lineRule="auto"/>
        <w:ind w:left="560"/>
        <w:jc w:val="both"/>
        <w:rPr>
          <w:rFonts w:ascii="微软雅黑" w:eastAsia="微软雅黑" w:hAnsi="微软雅黑"/>
          <w:b/>
          <w:szCs w:val="28"/>
        </w:rPr>
      </w:pPr>
      <w:bookmarkStart w:id="19" w:name="_Toc216986051"/>
    </w:p>
    <w:p w14:paraId="02D9B233" w14:textId="77777777" w:rsidR="00666DD9" w:rsidRDefault="00666DD9" w:rsidP="00AA0146">
      <w:pPr>
        <w:pStyle w:val="21"/>
        <w:numPr>
          <w:ilvl w:val="0"/>
          <w:numId w:val="8"/>
        </w:numPr>
        <w:spacing w:before="0" w:after="0" w:line="264" w:lineRule="auto"/>
        <w:jc w:val="both"/>
        <w:rPr>
          <w:rFonts w:ascii="微软雅黑" w:eastAsia="微软雅黑" w:hAnsi="微软雅黑"/>
          <w:b/>
          <w:szCs w:val="28"/>
        </w:rPr>
      </w:pPr>
      <w:r w:rsidRPr="00AA0146">
        <w:rPr>
          <w:rFonts w:ascii="微软雅黑" w:eastAsia="微软雅黑" w:hAnsi="微软雅黑" w:hint="eastAsia"/>
          <w:b/>
          <w:szCs w:val="28"/>
        </w:rPr>
        <w:t>燃烧的形成</w:t>
      </w:r>
      <w:bookmarkEnd w:id="19"/>
    </w:p>
    <w:p w14:paraId="7495F377" w14:textId="77777777" w:rsidR="00AA0146" w:rsidRPr="00AA0146" w:rsidRDefault="00AA0146" w:rsidP="00AA0146">
      <w:pPr>
        <w:pStyle w:val="21"/>
        <w:spacing w:before="0" w:after="0" w:line="264" w:lineRule="auto"/>
        <w:ind w:left="1280"/>
        <w:jc w:val="both"/>
        <w:rPr>
          <w:rFonts w:ascii="微软雅黑" w:eastAsia="微软雅黑" w:hAnsi="微软雅黑"/>
          <w:b/>
          <w:szCs w:val="28"/>
        </w:rPr>
      </w:pPr>
    </w:p>
    <w:p w14:paraId="37AA0B2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（一）燃烧必须具备三个条件</w:t>
      </w:r>
    </w:p>
    <w:p w14:paraId="1179B4F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1．可燃物质。包括气体、液体、固体可燃物。</w:t>
      </w:r>
    </w:p>
    <w:p w14:paraId="051F9E7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2．助燃物质。氧或氧化剂，为了可燃物完全燃烧，还必须源源不断地供应。</w:t>
      </w:r>
    </w:p>
    <w:p w14:paraId="290E894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3．点火能源。要使可燃物与助燃物发生化学反应，必须具有足够的点火能量。</w:t>
      </w:r>
    </w:p>
    <w:p w14:paraId="2DB4568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点火能源主要有以下几种：明火、电气火花、摩擦、撞击火花、静电火花、化学反应热、高温表面、雷击火花、日光聚焦和绝热压缩等。</w:t>
      </w:r>
    </w:p>
    <w:p w14:paraId="7A688A0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没有可燃物质。燃烧就失去了基础；没有氧或氧化剂，就构不成燃烧反应。但是，即使有了可燃物质和氧或氧化剂，若没有点火源把可燃物质加热到燃点以上，燃烧反应也不能开始。因此，必须同时具备这三个条件，燃烧才能进行，所以称它们为燃烧的三要素。</w:t>
      </w:r>
    </w:p>
    <w:p w14:paraId="17841A9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但是，有时即使燃烧的三要素都具备，燃烧也并不一定发生，这是因为可燃物、助燃物、点火能源都存在极限值。如果可燃物的浓度不够，或助燃物的量不足，或点火源没有足够的温度和热量，不能把可燃物加热到它的燃点以上，那么燃烧就不能进行。例如，正常大气中氧的容积为21%，燃烧后氧含量会逐渐降低，当降到14％时，本来燃着的木块也会熄火，要使燃烧继续下去，燃烧区必须要有源源不断的新鲜空气输入。电焊火星的温度可达</w:t>
      </w:r>
      <w:smartTag w:uri="urn:schemas-microsoft-com:office:smarttags" w:element="chmetcnv">
        <w:smartTagPr>
          <w:attr w:name="UnitName" w:val="℃"/>
          <w:attr w:name="TCSC" w:val="0"/>
          <w:attr w:name="SourceValue" w:val="1200"/>
          <w:attr w:name="NumberType" w:val="1"/>
          <w:attr w:name="Negative" w:val="False"/>
          <w:attr w:name="HasSpace" w:val="False"/>
        </w:smartTagPr>
        <w:r w:rsidRPr="0067027D">
          <w:rPr>
            <w:rFonts w:ascii="微软雅黑" w:eastAsia="微软雅黑" w:hAnsi="微软雅黑" w:hint="eastAsia"/>
            <w:sz w:val="28"/>
            <w:szCs w:val="28"/>
          </w:rPr>
          <w:t>1200℃</w:t>
        </w:r>
      </w:smartTag>
      <w:r w:rsidRPr="0067027D">
        <w:rPr>
          <w:rFonts w:ascii="微软雅黑" w:eastAsia="微软雅黑" w:hAnsi="微软雅黑" w:hint="eastAsia"/>
          <w:sz w:val="28"/>
          <w:szCs w:val="28"/>
        </w:rPr>
        <w:t>，完全可以点燃气体或蒸气的爆炸性混合物，但如果落在木块上，就不一定引起燃烧，这是因为木块的点火能量大大地高于气体混合物的点火能量；火星的温度虽高，热量却不足，所以不能引燃木块。</w:t>
      </w:r>
    </w:p>
    <w:p w14:paraId="41FCE9F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因此，一切实验室的防火和灭火措施，都要根据物质的特性和现场的条件而定，消灭燃烧条件中的任何一个，燃烧便会终止。</w:t>
      </w:r>
    </w:p>
    <w:p w14:paraId="1EA9BEF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（二）燃烧的过程、形式与速度</w:t>
      </w:r>
    </w:p>
    <w:p w14:paraId="7110EA9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1．燃烧的过程</w:t>
      </w:r>
    </w:p>
    <w:p w14:paraId="3103A3C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大多数可燃物质的燃烧是在蒸气或气态下进行的。但可燃物质的集聚状态不同。其燃烧过程也有差异。</w:t>
      </w:r>
    </w:p>
    <w:p w14:paraId="73AEE0B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固体的燃烧，有些如硫、磷、石蜡等，受热时先熔化，而后变为蒸气；还有些物质受热后是先分解成气态和液态产物，再变为蒸气。液体受热后即可变为蒸气。当这些气体或蒸气遇到空气中的氧就开始发生氧化反应，持续加热到燃点便会出现火焰而燃烧。燃烧时产生的热量可使可燃物继续熔化、分解、蒸发、氧化、燃烧。只要助燃物源源不断地供应，燃烧就一直进行到可燃物烧光为止。而气体只需外界提供氧并将其加热到燃点，就可在极短的时间内全部烧光。因此，气体的燃烧最容易进行。</w:t>
      </w:r>
    </w:p>
    <w:p w14:paraId="16F0652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2．燃烧的形成</w:t>
      </w:r>
    </w:p>
    <w:p w14:paraId="1F65C03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可燃物质由于存存的状态不同，其在空气中燃烧的形式也不相同，大致可分为以下四种。</w:t>
      </w:r>
    </w:p>
    <w:p w14:paraId="1D8BF48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(1)扩散燃烧：如氧、己炔等可燃性气体在空气中的燃烧都是可燃性气体从管口流出与空气互相扩散，一边混合，一边燃烧，这种形式的燃烧称为扩散燃烧。</w:t>
      </w:r>
    </w:p>
    <w:p w14:paraId="1D30536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(2)蒸发燃烧：可燃液体的燃烧，通常液体本身并不燃烧。而是由液体受热所产生的蒸气与空气混合而燃烧，这种形式的燃烧称为蒸发燃烧。</w:t>
      </w:r>
    </w:p>
    <w:p w14:paraId="61FD76E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(3)分解燃烧：很多固体和不挥发性液体由于加热分解产生了可燃气体而使其燃烧，这种燃烧称为分解燃烧。</w:t>
      </w:r>
    </w:p>
    <w:p w14:paraId="53C6805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(4)表面燃烧：有些固体如木材，热分解后剩下碳和灰，碳化表面与空气接触点燃后，在接触面上会发生燃烧，这种燃烧是在固体表面上进行的，称为表面燃烧。金属的燃烧就属此类。</w:t>
      </w:r>
    </w:p>
    <w:p w14:paraId="0137357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前面三种形式的燃烧，不论可燃物是气体、液体或固体，最后还是可燃气体或蒸气的燃烧。这些燃烧都要依靠气体扩散来进行。故均有火焰产生。但是表面燃烧则不同，它一般不产生火焰，是固体可燃物直接参与燃烧。木材的燃烧是分解燃烧和表面燃烧交替进行的过程。</w:t>
      </w:r>
    </w:p>
    <w:p w14:paraId="3E0B139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3．燃烧速度</w:t>
      </w:r>
    </w:p>
    <w:p w14:paraId="49FB36E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可燃物质的燃烧速度与它的形态、被加热的速度、体积大小及空气的供给程度有关。</w:t>
      </w:r>
    </w:p>
    <w:p w14:paraId="457670A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(1)气体的燃烧不像固体、液体那样要经过熔化、蒸发等过程，所以燃烧速度很快。可燃气体的燃烧速度，常以它在管道中燃烧时火焰的直线传播速度来表示。单位为m／s。气体的组成不同，其燃烧速度也不相同，一般在0.1～1 </w:t>
      </w:r>
      <w:smartTag w:uri="urn:schemas-microsoft-com:office:smarttags" w:element="chmetcnv">
        <w:smartTagPr>
          <w:attr w:name="UnitName" w:val="m"/>
          <w:attr w:name="TCSC" w:val="0"/>
          <w:attr w:name="SourceValue" w:val="0"/>
          <w:attr w:name="NumberType" w:val="1"/>
          <w:attr w:name="Negative" w:val="False"/>
          <w:attr w:name="HasSpace" w:val="False"/>
        </w:smartTagPr>
        <w:r w:rsidRPr="0067027D">
          <w:rPr>
            <w:rFonts w:ascii="微软雅黑" w:eastAsia="微软雅黑" w:hAnsi="微软雅黑" w:hint="eastAsia"/>
            <w:sz w:val="28"/>
            <w:szCs w:val="28"/>
          </w:rPr>
          <w:t>0m</w:t>
        </w:r>
      </w:smartTag>
      <w:r w:rsidRPr="0067027D">
        <w:rPr>
          <w:rFonts w:ascii="微软雅黑" w:eastAsia="微软雅黑" w:hAnsi="微软雅黑" w:hint="eastAsia"/>
          <w:sz w:val="28"/>
          <w:szCs w:val="28"/>
        </w:rPr>
        <w:t>／s之间，如甲烷-空气最高燃速为</w:t>
      </w:r>
      <w:smartTag w:uri="urn:schemas-microsoft-com:office:smarttags" w:element="chmetcnv">
        <w:smartTagPr>
          <w:attr w:name="UnitName" w:val="m"/>
          <w:attr w:name="TCSC" w:val="0"/>
          <w:attr w:name="SourceValue" w:val=".35"/>
          <w:attr w:name="NumberType" w:val="1"/>
          <w:attr w:name="Negative" w:val="False"/>
          <w:attr w:name="HasSpace" w:val="False"/>
        </w:smartTagPr>
        <w:r w:rsidRPr="0067027D">
          <w:rPr>
            <w:rFonts w:ascii="微软雅黑" w:eastAsia="微软雅黑" w:hAnsi="微软雅黑" w:hint="eastAsia"/>
            <w:sz w:val="28"/>
            <w:szCs w:val="28"/>
          </w:rPr>
          <w:t>0.35m</w:t>
        </w:r>
      </w:smartTag>
      <w:r w:rsidRPr="0067027D">
        <w:rPr>
          <w:rFonts w:ascii="微软雅黑" w:eastAsia="微软雅黑" w:hAnsi="微软雅黑" w:hint="eastAsia"/>
          <w:sz w:val="28"/>
          <w:szCs w:val="28"/>
        </w:rPr>
        <w:t>／s，此时甲烷浓度约10％；氢-空气燃速为</w:t>
      </w:r>
      <w:smartTag w:uri="urn:schemas-microsoft-com:office:smarttags" w:element="chmetcnv">
        <w:smartTagPr>
          <w:attr w:name="UnitName" w:val="m"/>
          <w:attr w:name="TCSC" w:val="0"/>
          <w:attr w:name="SourceValue" w:val="2.7"/>
          <w:attr w:name="NumberType" w:val="1"/>
          <w:attr w:name="Negative" w:val="False"/>
          <w:attr w:name="HasSpace" w:val="False"/>
        </w:smartTagPr>
        <w:r w:rsidRPr="0067027D">
          <w:rPr>
            <w:rFonts w:ascii="微软雅黑" w:eastAsia="微软雅黑" w:hAnsi="微软雅黑" w:hint="eastAsia"/>
            <w:sz w:val="28"/>
            <w:szCs w:val="28"/>
          </w:rPr>
          <w:t>2.7m</w:t>
        </w:r>
      </w:smartTag>
      <w:r w:rsidRPr="0067027D">
        <w:rPr>
          <w:rFonts w:ascii="微软雅黑" w:eastAsia="微软雅黑" w:hAnsi="微软雅黑" w:hint="eastAsia"/>
          <w:sz w:val="28"/>
          <w:szCs w:val="28"/>
        </w:rPr>
        <w:t>／s，氢气浓度接近40%；而氢-氧燃速为</w:t>
      </w:r>
      <w:smartTag w:uri="urn:schemas-microsoft-com:office:smarttags" w:element="chmetcnv">
        <w:smartTagPr>
          <w:attr w:name="UnitName" w:val="m"/>
          <w:attr w:name="TCSC" w:val="0"/>
          <w:attr w:name="SourceValue" w:val="9"/>
          <w:attr w:name="NumberType" w:val="1"/>
          <w:attr w:name="Negative" w:val="False"/>
          <w:attr w:name="HasSpace" w:val="False"/>
        </w:smartTagPr>
        <w:r w:rsidRPr="0067027D">
          <w:rPr>
            <w:rFonts w:ascii="微软雅黑" w:eastAsia="微软雅黑" w:hAnsi="微软雅黑" w:hint="eastAsia"/>
            <w:sz w:val="28"/>
            <w:szCs w:val="28"/>
          </w:rPr>
          <w:t>9m</w:t>
        </w:r>
      </w:smartTag>
      <w:r w:rsidRPr="0067027D">
        <w:rPr>
          <w:rFonts w:ascii="微软雅黑" w:eastAsia="微软雅黑" w:hAnsi="微软雅黑" w:hint="eastAsia"/>
          <w:sz w:val="28"/>
          <w:szCs w:val="28"/>
        </w:rPr>
        <w:t>／s，氢气浓度约70%。</w:t>
      </w:r>
    </w:p>
    <w:p w14:paraId="6BCC484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（2）液体的燃烧速度有两种表示方法，一种是以</w:t>
      </w:r>
      <w:smartTag w:uri="urn:schemas-microsoft-com:office:smarttags" w:element="chmetcnv">
        <w:smartTagPr>
          <w:attr w:name="UnitName" w:val="m2"/>
          <w:attr w:name="TCSC" w:val="0"/>
          <w:attr w:name="SourceValue" w:val="1"/>
          <w:attr w:name="NumberType" w:val="1"/>
          <w:attr w:name="Negative" w:val="False"/>
          <w:attr w:name="HasSpace" w:val="False"/>
        </w:smartTagPr>
        <w:r w:rsidRPr="0067027D">
          <w:rPr>
            <w:rFonts w:ascii="微软雅黑" w:eastAsia="微软雅黑" w:hAnsi="微软雅黑" w:hint="eastAsia"/>
            <w:sz w:val="28"/>
            <w:szCs w:val="28"/>
          </w:rPr>
          <w:t>1m</w:t>
        </w:r>
        <w:r w:rsidRPr="0067027D">
          <w:rPr>
            <w:rFonts w:ascii="微软雅黑" w:eastAsia="微软雅黑" w:hAnsi="微软雅黑" w:hint="eastAsia"/>
            <w:sz w:val="28"/>
            <w:szCs w:val="28"/>
            <w:vertAlign w:val="superscript"/>
          </w:rPr>
          <w:t>2</w:t>
        </w:r>
      </w:smartTag>
      <w:r w:rsidRPr="0067027D">
        <w:rPr>
          <w:rFonts w:ascii="微软雅黑" w:eastAsia="微软雅黑" w:hAnsi="微软雅黑" w:hint="eastAsia"/>
          <w:sz w:val="28"/>
          <w:szCs w:val="28"/>
        </w:rPr>
        <w:t>面积上1h烧掉液体的质量表示，叫质量速度；另一种是用1h烧掉液体层的高度来表示，叫直线速度。液体的燃烧速度取决于液体的蒸发。可燃液体的闪点越低，越易蒸发，燃烧速度越快。一般液体的燃烧初速较慢，随后达到最大值而稳定下来。几种常见易燃液体的燃烧速度如表2-5所示。</w:t>
      </w:r>
    </w:p>
    <w:p w14:paraId="16FD999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固体物质的燃烧速度，一般慢于可燃气体和可燃液体。这是因为固体燃烧时要经过熔化、蒸发和分解等过程。但也有个别物质如赛璐珞、硝化纤维素等由于本身含有不稳定基团，遇热极易分解，所以燃烧比较剧烈，燃烧速度也很快。同一种固体可燃物质的燃烧速度还取决于燃烧的比表面积，即燃烧的表面积与体积之比越大，则燃烧速度越快。</w:t>
      </w:r>
    </w:p>
    <w:p w14:paraId="19F93E7F"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表2-5几种常见易燃液体的燃烧速度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214"/>
        <w:gridCol w:w="2214"/>
        <w:gridCol w:w="2214"/>
      </w:tblGrid>
      <w:tr w:rsidR="00666DD9" w:rsidRPr="0067027D" w14:paraId="26DEDEC9" w14:textId="77777777" w:rsidTr="00A373F4">
        <w:trPr>
          <w:jc w:val="center"/>
        </w:trPr>
        <w:tc>
          <w:tcPr>
            <w:tcW w:w="2214" w:type="dxa"/>
            <w:vMerge w:val="restart"/>
            <w:vAlign w:val="center"/>
          </w:tcPr>
          <w:p w14:paraId="09DF5A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液体名称</w:t>
            </w:r>
          </w:p>
        </w:tc>
        <w:tc>
          <w:tcPr>
            <w:tcW w:w="4428" w:type="dxa"/>
            <w:gridSpan w:val="2"/>
            <w:vAlign w:val="center"/>
          </w:tcPr>
          <w:p w14:paraId="589C6AE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燃烧速度</w:t>
            </w:r>
          </w:p>
        </w:tc>
        <w:tc>
          <w:tcPr>
            <w:tcW w:w="2214" w:type="dxa"/>
            <w:vMerge w:val="restart"/>
            <w:vAlign w:val="center"/>
          </w:tcPr>
          <w:p w14:paraId="03BDE3F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密度</w:t>
            </w:r>
          </w:p>
        </w:tc>
      </w:tr>
      <w:tr w:rsidR="00666DD9" w:rsidRPr="0067027D" w14:paraId="55819F3E" w14:textId="77777777" w:rsidTr="00A373F4">
        <w:trPr>
          <w:jc w:val="center"/>
        </w:trPr>
        <w:tc>
          <w:tcPr>
            <w:tcW w:w="2214" w:type="dxa"/>
            <w:vMerge/>
            <w:vAlign w:val="center"/>
          </w:tcPr>
          <w:p w14:paraId="4F15820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214" w:type="dxa"/>
            <w:vAlign w:val="center"/>
          </w:tcPr>
          <w:p w14:paraId="0729816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直线速度（cm/h）</w:t>
            </w:r>
          </w:p>
        </w:tc>
        <w:tc>
          <w:tcPr>
            <w:tcW w:w="2214" w:type="dxa"/>
            <w:vAlign w:val="center"/>
          </w:tcPr>
          <w:p w14:paraId="5E5573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质量速度（kg/m</w:t>
            </w:r>
            <w:r w:rsidRPr="0067027D">
              <w:rPr>
                <w:rFonts w:ascii="微软雅黑" w:eastAsia="微软雅黑" w:hAnsi="微软雅黑" w:hint="eastAsia"/>
                <w:sz w:val="28"/>
                <w:szCs w:val="28"/>
                <w:vertAlign w:val="superscript"/>
              </w:rPr>
              <w:t>2</w:t>
            </w:r>
            <w:r w:rsidRPr="0067027D">
              <w:rPr>
                <w:rFonts w:ascii="微软雅黑" w:eastAsia="微软雅黑" w:hAnsi="微软雅黑" w:hint="eastAsia"/>
                <w:sz w:val="28"/>
                <w:szCs w:val="28"/>
              </w:rPr>
              <w:t>·h）</w:t>
            </w:r>
          </w:p>
        </w:tc>
        <w:tc>
          <w:tcPr>
            <w:tcW w:w="2214" w:type="dxa"/>
            <w:vMerge/>
            <w:vAlign w:val="center"/>
          </w:tcPr>
          <w:p w14:paraId="0F4497D6" w14:textId="77777777" w:rsidR="00666DD9" w:rsidRPr="0067027D" w:rsidRDefault="00666DD9" w:rsidP="00A373F4">
            <w:pPr>
              <w:pStyle w:val="11"/>
              <w:spacing w:line="264" w:lineRule="auto"/>
              <w:jc w:val="center"/>
              <w:rPr>
                <w:rFonts w:ascii="微软雅黑" w:eastAsia="微软雅黑" w:hAnsi="微软雅黑"/>
                <w:sz w:val="28"/>
                <w:szCs w:val="28"/>
              </w:rPr>
            </w:pPr>
          </w:p>
        </w:tc>
      </w:tr>
      <w:tr w:rsidR="00666DD9" w:rsidRPr="0067027D" w14:paraId="28E50311" w14:textId="77777777" w:rsidTr="00A373F4">
        <w:trPr>
          <w:jc w:val="center"/>
        </w:trPr>
        <w:tc>
          <w:tcPr>
            <w:tcW w:w="2214" w:type="dxa"/>
            <w:vAlign w:val="center"/>
          </w:tcPr>
          <w:p w14:paraId="68C6F7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w:t>
            </w:r>
          </w:p>
        </w:tc>
        <w:tc>
          <w:tcPr>
            <w:tcW w:w="2214" w:type="dxa"/>
            <w:vAlign w:val="center"/>
          </w:tcPr>
          <w:p w14:paraId="3419504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18.9</w:t>
            </w:r>
          </w:p>
        </w:tc>
        <w:tc>
          <w:tcPr>
            <w:tcW w:w="2214" w:type="dxa"/>
            <w:vAlign w:val="center"/>
          </w:tcPr>
          <w:p w14:paraId="4A290A0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165.37</w:t>
            </w:r>
          </w:p>
        </w:tc>
        <w:tc>
          <w:tcPr>
            <w:tcW w:w="2214" w:type="dxa"/>
            <w:vAlign w:val="center"/>
          </w:tcPr>
          <w:p w14:paraId="2373B49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0.875</w:t>
            </w:r>
          </w:p>
        </w:tc>
      </w:tr>
      <w:tr w:rsidR="00666DD9" w:rsidRPr="0067027D" w14:paraId="13CE0E9E" w14:textId="77777777" w:rsidTr="00A373F4">
        <w:trPr>
          <w:jc w:val="center"/>
        </w:trPr>
        <w:tc>
          <w:tcPr>
            <w:tcW w:w="2214" w:type="dxa"/>
            <w:vAlign w:val="center"/>
          </w:tcPr>
          <w:p w14:paraId="74B36B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乙醚</w:t>
            </w:r>
          </w:p>
        </w:tc>
        <w:tc>
          <w:tcPr>
            <w:tcW w:w="2214" w:type="dxa"/>
            <w:vAlign w:val="center"/>
          </w:tcPr>
          <w:p w14:paraId="2237D20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17.5</w:t>
            </w:r>
          </w:p>
        </w:tc>
        <w:tc>
          <w:tcPr>
            <w:tcW w:w="2214" w:type="dxa"/>
            <w:vAlign w:val="center"/>
          </w:tcPr>
          <w:p w14:paraId="52801C5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125.84</w:t>
            </w:r>
          </w:p>
        </w:tc>
        <w:tc>
          <w:tcPr>
            <w:tcW w:w="2214" w:type="dxa"/>
            <w:vAlign w:val="center"/>
          </w:tcPr>
          <w:p w14:paraId="17CC4D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0.715</w:t>
            </w:r>
          </w:p>
        </w:tc>
      </w:tr>
      <w:tr w:rsidR="00666DD9" w:rsidRPr="0067027D" w14:paraId="31E2F63B" w14:textId="77777777" w:rsidTr="00A373F4">
        <w:trPr>
          <w:jc w:val="center"/>
        </w:trPr>
        <w:tc>
          <w:tcPr>
            <w:tcW w:w="2214" w:type="dxa"/>
            <w:vAlign w:val="center"/>
          </w:tcPr>
          <w:p w14:paraId="631392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w:t>
            </w:r>
          </w:p>
        </w:tc>
        <w:tc>
          <w:tcPr>
            <w:tcW w:w="2214" w:type="dxa"/>
            <w:vAlign w:val="center"/>
          </w:tcPr>
          <w:p w14:paraId="00E8F1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16.08</w:t>
            </w:r>
          </w:p>
        </w:tc>
        <w:tc>
          <w:tcPr>
            <w:tcW w:w="2214" w:type="dxa"/>
            <w:vAlign w:val="center"/>
          </w:tcPr>
          <w:p w14:paraId="037EE46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138.29</w:t>
            </w:r>
          </w:p>
        </w:tc>
        <w:tc>
          <w:tcPr>
            <w:tcW w:w="2214" w:type="dxa"/>
            <w:vAlign w:val="center"/>
          </w:tcPr>
          <w:p w14:paraId="360D28C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0.86</w:t>
            </w:r>
          </w:p>
        </w:tc>
      </w:tr>
      <w:tr w:rsidR="00666DD9" w:rsidRPr="0067027D" w14:paraId="7785F8AE" w14:textId="77777777" w:rsidTr="00A373F4">
        <w:trPr>
          <w:jc w:val="center"/>
        </w:trPr>
        <w:tc>
          <w:tcPr>
            <w:tcW w:w="2214" w:type="dxa"/>
            <w:vAlign w:val="center"/>
          </w:tcPr>
          <w:p w14:paraId="6B0D010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航空汽油</w:t>
            </w:r>
          </w:p>
        </w:tc>
        <w:tc>
          <w:tcPr>
            <w:tcW w:w="2214" w:type="dxa"/>
            <w:vAlign w:val="center"/>
          </w:tcPr>
          <w:p w14:paraId="6CED9AA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12.6</w:t>
            </w:r>
          </w:p>
        </w:tc>
        <w:tc>
          <w:tcPr>
            <w:tcW w:w="2214" w:type="dxa"/>
            <w:vAlign w:val="center"/>
          </w:tcPr>
          <w:p w14:paraId="7253A1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91.98</w:t>
            </w:r>
          </w:p>
        </w:tc>
        <w:tc>
          <w:tcPr>
            <w:tcW w:w="2214" w:type="dxa"/>
            <w:vAlign w:val="center"/>
          </w:tcPr>
          <w:p w14:paraId="0D6BB1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0.73</w:t>
            </w:r>
          </w:p>
        </w:tc>
      </w:tr>
      <w:tr w:rsidR="00666DD9" w:rsidRPr="0067027D" w14:paraId="14043AFF" w14:textId="77777777" w:rsidTr="00A373F4">
        <w:trPr>
          <w:jc w:val="center"/>
        </w:trPr>
        <w:tc>
          <w:tcPr>
            <w:tcW w:w="2214" w:type="dxa"/>
            <w:vAlign w:val="center"/>
          </w:tcPr>
          <w:p w14:paraId="69A2225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车用汽油</w:t>
            </w:r>
          </w:p>
        </w:tc>
        <w:tc>
          <w:tcPr>
            <w:tcW w:w="2214" w:type="dxa"/>
            <w:vAlign w:val="center"/>
          </w:tcPr>
          <w:p w14:paraId="0C0C82F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10.5</w:t>
            </w:r>
          </w:p>
        </w:tc>
        <w:tc>
          <w:tcPr>
            <w:tcW w:w="2214" w:type="dxa"/>
            <w:vAlign w:val="center"/>
          </w:tcPr>
          <w:p w14:paraId="570998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80.85</w:t>
            </w:r>
          </w:p>
        </w:tc>
        <w:tc>
          <w:tcPr>
            <w:tcW w:w="2214" w:type="dxa"/>
            <w:vAlign w:val="center"/>
          </w:tcPr>
          <w:p w14:paraId="261BCFE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0.71~0.73</w:t>
            </w:r>
          </w:p>
        </w:tc>
      </w:tr>
      <w:tr w:rsidR="00666DD9" w:rsidRPr="0067027D" w14:paraId="52B1D99D" w14:textId="77777777" w:rsidTr="00A373F4">
        <w:trPr>
          <w:jc w:val="center"/>
        </w:trPr>
        <w:tc>
          <w:tcPr>
            <w:tcW w:w="2214" w:type="dxa"/>
            <w:vAlign w:val="center"/>
          </w:tcPr>
          <w:p w14:paraId="01580D3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二硫化碳</w:t>
            </w:r>
          </w:p>
        </w:tc>
        <w:tc>
          <w:tcPr>
            <w:tcW w:w="2214" w:type="dxa"/>
            <w:vAlign w:val="center"/>
          </w:tcPr>
          <w:p w14:paraId="29FF18B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10.47</w:t>
            </w:r>
          </w:p>
        </w:tc>
        <w:tc>
          <w:tcPr>
            <w:tcW w:w="2214" w:type="dxa"/>
            <w:vAlign w:val="center"/>
          </w:tcPr>
          <w:p w14:paraId="3A6437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132.97</w:t>
            </w:r>
          </w:p>
        </w:tc>
        <w:tc>
          <w:tcPr>
            <w:tcW w:w="2214" w:type="dxa"/>
            <w:vAlign w:val="center"/>
          </w:tcPr>
          <w:p w14:paraId="31BA49E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1.27</w:t>
            </w:r>
          </w:p>
        </w:tc>
      </w:tr>
      <w:tr w:rsidR="00666DD9" w:rsidRPr="0067027D" w14:paraId="0C44F07E" w14:textId="77777777" w:rsidTr="00A373F4">
        <w:trPr>
          <w:jc w:val="center"/>
        </w:trPr>
        <w:tc>
          <w:tcPr>
            <w:tcW w:w="2214" w:type="dxa"/>
            <w:vAlign w:val="center"/>
          </w:tcPr>
          <w:p w14:paraId="0BF64CC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丙酮</w:t>
            </w:r>
          </w:p>
        </w:tc>
        <w:tc>
          <w:tcPr>
            <w:tcW w:w="2214" w:type="dxa"/>
            <w:vAlign w:val="center"/>
          </w:tcPr>
          <w:p w14:paraId="02ED3C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8.4</w:t>
            </w:r>
          </w:p>
        </w:tc>
        <w:tc>
          <w:tcPr>
            <w:tcW w:w="2214" w:type="dxa"/>
            <w:vAlign w:val="center"/>
          </w:tcPr>
          <w:p w14:paraId="6235CC4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66.36</w:t>
            </w:r>
          </w:p>
        </w:tc>
        <w:tc>
          <w:tcPr>
            <w:tcW w:w="2214" w:type="dxa"/>
            <w:vAlign w:val="center"/>
          </w:tcPr>
          <w:p w14:paraId="44EB270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0.79</w:t>
            </w:r>
          </w:p>
        </w:tc>
      </w:tr>
      <w:tr w:rsidR="00666DD9" w:rsidRPr="0067027D" w14:paraId="7D5048CD" w14:textId="77777777" w:rsidTr="00A373F4">
        <w:trPr>
          <w:jc w:val="center"/>
        </w:trPr>
        <w:tc>
          <w:tcPr>
            <w:tcW w:w="2214" w:type="dxa"/>
            <w:vAlign w:val="center"/>
          </w:tcPr>
          <w:p w14:paraId="4BCAC7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甲醇</w:t>
            </w:r>
          </w:p>
        </w:tc>
        <w:tc>
          <w:tcPr>
            <w:tcW w:w="2214" w:type="dxa"/>
            <w:vAlign w:val="center"/>
          </w:tcPr>
          <w:p w14:paraId="3D42F6D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7.2</w:t>
            </w:r>
          </w:p>
        </w:tc>
        <w:tc>
          <w:tcPr>
            <w:tcW w:w="2214" w:type="dxa"/>
            <w:vAlign w:val="center"/>
          </w:tcPr>
          <w:p w14:paraId="4D0399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57.6</w:t>
            </w:r>
          </w:p>
        </w:tc>
        <w:tc>
          <w:tcPr>
            <w:tcW w:w="2214" w:type="dxa"/>
            <w:vAlign w:val="center"/>
          </w:tcPr>
          <w:p w14:paraId="1E249AB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0.8</w:t>
            </w:r>
          </w:p>
        </w:tc>
      </w:tr>
      <w:tr w:rsidR="00666DD9" w:rsidRPr="0067027D" w14:paraId="223270BE" w14:textId="77777777" w:rsidTr="00A373F4">
        <w:trPr>
          <w:jc w:val="center"/>
        </w:trPr>
        <w:tc>
          <w:tcPr>
            <w:tcW w:w="2214" w:type="dxa"/>
            <w:vAlign w:val="center"/>
          </w:tcPr>
          <w:p w14:paraId="0C05D70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煤油</w:t>
            </w:r>
          </w:p>
        </w:tc>
        <w:tc>
          <w:tcPr>
            <w:tcW w:w="2214" w:type="dxa"/>
            <w:vAlign w:val="center"/>
          </w:tcPr>
          <w:p w14:paraId="57164F5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6.6</w:t>
            </w:r>
          </w:p>
        </w:tc>
        <w:tc>
          <w:tcPr>
            <w:tcW w:w="2214" w:type="dxa"/>
            <w:vAlign w:val="center"/>
          </w:tcPr>
          <w:p w14:paraId="0DEF118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55.11</w:t>
            </w:r>
          </w:p>
        </w:tc>
        <w:tc>
          <w:tcPr>
            <w:tcW w:w="2214" w:type="dxa"/>
            <w:vAlign w:val="center"/>
          </w:tcPr>
          <w:p w14:paraId="278130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0.835</w:t>
            </w:r>
          </w:p>
        </w:tc>
      </w:tr>
    </w:tbl>
    <w:p w14:paraId="041BF8FA" w14:textId="77777777" w:rsidR="00AA0146" w:rsidRDefault="00AA0146" w:rsidP="00666DD9">
      <w:pPr>
        <w:pStyle w:val="2"/>
        <w:spacing w:before="0" w:after="0" w:line="264" w:lineRule="auto"/>
        <w:jc w:val="center"/>
        <w:rPr>
          <w:rFonts w:ascii="微软雅黑" w:eastAsia="微软雅黑" w:hAnsi="微软雅黑"/>
          <w:sz w:val="28"/>
          <w:szCs w:val="28"/>
        </w:rPr>
      </w:pPr>
      <w:bookmarkStart w:id="20" w:name="_Toc216986052"/>
    </w:p>
    <w:p w14:paraId="402B3B07" w14:textId="77777777" w:rsidR="00666DD9" w:rsidRDefault="00666DD9" w:rsidP="00AA0146">
      <w:pPr>
        <w:pStyle w:val="2"/>
        <w:numPr>
          <w:ilvl w:val="0"/>
          <w:numId w:val="7"/>
        </w:numPr>
        <w:spacing w:before="0" w:after="0" w:line="264" w:lineRule="auto"/>
        <w:jc w:val="center"/>
        <w:rPr>
          <w:rFonts w:ascii="微软雅黑" w:eastAsia="微软雅黑" w:hAnsi="微软雅黑"/>
          <w:sz w:val="28"/>
          <w:szCs w:val="28"/>
        </w:rPr>
      </w:pPr>
      <w:r w:rsidRPr="00AA0146">
        <w:rPr>
          <w:rFonts w:ascii="微软雅黑" w:eastAsia="微软雅黑" w:hAnsi="微软雅黑" w:hint="eastAsia"/>
          <w:sz w:val="28"/>
          <w:szCs w:val="28"/>
        </w:rPr>
        <w:t>爆炸的基本知识</w:t>
      </w:r>
      <w:bookmarkEnd w:id="20"/>
    </w:p>
    <w:p w14:paraId="55845BD3" w14:textId="77777777" w:rsidR="00AA0146" w:rsidRPr="00AA0146" w:rsidRDefault="00AA0146" w:rsidP="00AA0146">
      <w:pPr>
        <w:pStyle w:val="ac"/>
        <w:numPr>
          <w:ilvl w:val="0"/>
          <w:numId w:val="7"/>
        </w:numPr>
        <w:ind w:firstLineChars="0"/>
      </w:pPr>
    </w:p>
    <w:p w14:paraId="51C39727" w14:textId="77777777" w:rsidR="00666DD9" w:rsidRDefault="00666DD9" w:rsidP="00AA0146">
      <w:pPr>
        <w:pStyle w:val="21"/>
        <w:numPr>
          <w:ilvl w:val="0"/>
          <w:numId w:val="9"/>
        </w:numPr>
        <w:spacing w:before="0" w:after="0" w:line="264" w:lineRule="auto"/>
        <w:jc w:val="both"/>
        <w:rPr>
          <w:rFonts w:ascii="微软雅黑" w:eastAsia="微软雅黑" w:hAnsi="微软雅黑"/>
          <w:b/>
          <w:szCs w:val="28"/>
        </w:rPr>
      </w:pPr>
      <w:bookmarkStart w:id="21" w:name="_Toc216986053"/>
      <w:r w:rsidRPr="00AA0146">
        <w:rPr>
          <w:rFonts w:ascii="微软雅黑" w:eastAsia="微软雅黑" w:hAnsi="微软雅黑" w:hint="eastAsia"/>
          <w:b/>
          <w:szCs w:val="28"/>
        </w:rPr>
        <w:t>爆炸的定义与分类</w:t>
      </w:r>
      <w:bookmarkEnd w:id="21"/>
    </w:p>
    <w:p w14:paraId="578A836A" w14:textId="77777777" w:rsidR="00AA0146" w:rsidRPr="00AA0146" w:rsidRDefault="00AA0146" w:rsidP="00AA0146">
      <w:pPr>
        <w:pStyle w:val="21"/>
        <w:spacing w:before="0" w:after="0" w:line="264" w:lineRule="auto"/>
        <w:ind w:left="1280"/>
        <w:jc w:val="both"/>
        <w:rPr>
          <w:rFonts w:ascii="微软雅黑" w:eastAsia="微软雅黑" w:hAnsi="微软雅黑"/>
          <w:b/>
          <w:szCs w:val="28"/>
        </w:rPr>
      </w:pPr>
    </w:p>
    <w:p w14:paraId="77E067F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爆炸是指一个物质从一种状态转化为另一种状态，并在瞬间以机械功的形式放出大量能量的过程。爆炸现象一般具有如下特征：①爆炸过程进行得很快；②爆炸点附近的瞬间压力急剧升高；③发出响声；④周围介质发生震动或物质遭到破坏。</w:t>
      </w:r>
    </w:p>
    <w:p w14:paraId="7700CB7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按照物质发生爆炸的原因和性质不同，可将爆炸分为化学爆炸、物理爆炸和核爆炸三类。</w:t>
      </w:r>
    </w:p>
    <w:p w14:paraId="748972C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实验室常见的爆炸主要为前两类。</w:t>
      </w:r>
    </w:p>
    <w:p w14:paraId="58046C0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1．化学爆炸</w:t>
      </w:r>
    </w:p>
    <w:p w14:paraId="3CB1CDA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化学爆炸是由物质发生高速放热的化学反应，产生大量气体并急剧膨胀做功而形成的爆炸现象。化学爆炸前后，物质的性质和成分均发生根本的变化。化学爆炸必须同时具备以下三个条件：①反应是放热的；②反应速度极快；③反应过程中放出大量气体。</w:t>
      </w:r>
    </w:p>
    <w:p w14:paraId="0C2BF3A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2．物理爆炸</w:t>
      </w:r>
    </w:p>
    <w:p w14:paraId="0D2E77E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物理爆炸是由物理变化造成的，只发生物态变化。这种爆炸是物质因状态或压力发生突变等物理变化而形成的。例如：容器内液体过热、气化而引起的爆炸，锅炉爆炸，压缩气体、液化气体超压引起的爆炸等都属丁物理爆炸。物理爆炸前后，物质的化学成分及性质均无变化。</w:t>
      </w:r>
    </w:p>
    <w:p w14:paraId="4AB9A70A"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22" w:name="_Toc216986054"/>
      <w:r w:rsidRPr="0067027D">
        <w:rPr>
          <w:rFonts w:ascii="微软雅黑" w:eastAsia="微软雅黑" w:hAnsi="微软雅黑" w:hint="eastAsia"/>
          <w:szCs w:val="28"/>
        </w:rPr>
        <w:t>二、爆炸极限</w:t>
      </w:r>
      <w:bookmarkEnd w:id="22"/>
    </w:p>
    <w:p w14:paraId="4F49FC3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可燃气体或蒸汽与空气组成的混合物不是在任何比例下都是可燃可爆的，而且混合比不同，燃烧速度（火焰蔓延速度）也不同。由实验得知，混合物中可燃气体含量接近于化学计算量时，燃烧速度最快。若含量增加或减少，火焰蔓延速度就降低；当浓度高于或低于某一极限值时火焰便不再传播蔓延。可燃气体或蒸气在空气中刚足以使火焰蔓延的最低浓度称为该气体或蒸气的爆炸下限（或着火下限）；刚足以使火焰蔓延的最高浓度称为爆炸上限（或着火上限）。可燃物浓度在下限以下及上限以上的混合物都不会着火或爆炸。这是因为爆炸下限以下的混合物中含有过量的空气，由于空气的冷却作用，或者说自由基的销毁数大于产生数，阻止火焰蔓延；在上限以上，含有过量的可燃气体，空气（主要是氧气）非常不足，火焰也不能蔓延。但此时若有空气补充进来，仍有爆炸的危险，故对上限以上的混合物不能认为是安全的。</w:t>
      </w:r>
    </w:p>
    <w:p w14:paraId="645E35D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爆炸极限常以可燃气体或蒸气在混合物中所占的体积百分数表示，但有时也有以g/m</w:t>
      </w:r>
      <w:r w:rsidRPr="0067027D">
        <w:rPr>
          <w:rFonts w:ascii="微软雅黑" w:eastAsia="微软雅黑" w:hAnsi="微软雅黑" w:hint="eastAsia"/>
          <w:sz w:val="28"/>
          <w:szCs w:val="28"/>
          <w:vertAlign w:val="superscript"/>
        </w:rPr>
        <w:t>3</w:t>
      </w:r>
      <w:r w:rsidRPr="0067027D">
        <w:rPr>
          <w:rFonts w:ascii="微软雅黑" w:eastAsia="微软雅黑" w:hAnsi="微软雅黑" w:hint="eastAsia"/>
          <w:sz w:val="28"/>
          <w:szCs w:val="28"/>
        </w:rPr>
        <w:t>或mg/L表示。部分可燃气体和蒸气的爆炸极限如表2-6所示。</w:t>
      </w:r>
    </w:p>
    <w:p w14:paraId="0D44E4E9"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表2-6 部分可燃气体和蒸气的爆炸极限</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724"/>
        <w:gridCol w:w="1032"/>
        <w:gridCol w:w="1391"/>
        <w:gridCol w:w="941"/>
        <w:gridCol w:w="820"/>
        <w:gridCol w:w="830"/>
        <w:gridCol w:w="820"/>
        <w:gridCol w:w="810"/>
        <w:gridCol w:w="873"/>
      </w:tblGrid>
      <w:tr w:rsidR="00666DD9" w:rsidRPr="0067027D" w14:paraId="7305BCC9" w14:textId="77777777" w:rsidTr="00A373F4">
        <w:tc>
          <w:tcPr>
            <w:tcW w:w="1534" w:type="dxa"/>
            <w:gridSpan w:val="2"/>
            <w:vMerge w:val="restart"/>
            <w:vAlign w:val="center"/>
          </w:tcPr>
          <w:p w14:paraId="270E63A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分类</w:t>
            </w:r>
          </w:p>
        </w:tc>
        <w:tc>
          <w:tcPr>
            <w:tcW w:w="1094" w:type="dxa"/>
            <w:vMerge w:val="restart"/>
            <w:vAlign w:val="center"/>
          </w:tcPr>
          <w:p w14:paraId="6E1219E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可燃性气体</w:t>
            </w:r>
          </w:p>
        </w:tc>
        <w:tc>
          <w:tcPr>
            <w:tcW w:w="1351" w:type="dxa"/>
            <w:vMerge w:val="restart"/>
            <w:vAlign w:val="center"/>
          </w:tcPr>
          <w:p w14:paraId="477835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分子式</w:t>
            </w:r>
          </w:p>
        </w:tc>
        <w:tc>
          <w:tcPr>
            <w:tcW w:w="855" w:type="dxa"/>
            <w:vMerge w:val="restart"/>
            <w:vAlign w:val="center"/>
          </w:tcPr>
          <w:p w14:paraId="69A237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分子量</w:t>
            </w:r>
          </w:p>
        </w:tc>
        <w:tc>
          <w:tcPr>
            <w:tcW w:w="833" w:type="dxa"/>
            <w:vMerge w:val="restart"/>
            <w:vAlign w:val="center"/>
          </w:tcPr>
          <w:p w14:paraId="0F2794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自然点(℃)</w:t>
            </w:r>
          </w:p>
        </w:tc>
        <w:tc>
          <w:tcPr>
            <w:tcW w:w="1661" w:type="dxa"/>
            <w:gridSpan w:val="2"/>
            <w:vAlign w:val="center"/>
          </w:tcPr>
          <w:p w14:paraId="7C83EEC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爆炸极限（V%）</w:t>
            </w:r>
          </w:p>
        </w:tc>
        <w:tc>
          <w:tcPr>
            <w:tcW w:w="1666" w:type="dxa"/>
            <w:gridSpan w:val="2"/>
            <w:vAlign w:val="center"/>
          </w:tcPr>
          <w:p w14:paraId="6C6B7F7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爆炸极限（mg/L）</w:t>
            </w:r>
          </w:p>
        </w:tc>
      </w:tr>
      <w:tr w:rsidR="00666DD9" w:rsidRPr="0067027D" w14:paraId="68625E9E" w14:textId="77777777" w:rsidTr="00A373F4">
        <w:tc>
          <w:tcPr>
            <w:tcW w:w="1534" w:type="dxa"/>
            <w:gridSpan w:val="2"/>
            <w:vMerge/>
            <w:vAlign w:val="center"/>
          </w:tcPr>
          <w:p w14:paraId="3E287304"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Merge/>
            <w:vAlign w:val="center"/>
          </w:tcPr>
          <w:p w14:paraId="30D12E01"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351" w:type="dxa"/>
            <w:vMerge/>
            <w:vAlign w:val="center"/>
          </w:tcPr>
          <w:p w14:paraId="63DEB62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855" w:type="dxa"/>
            <w:vMerge/>
            <w:vAlign w:val="center"/>
          </w:tcPr>
          <w:p w14:paraId="71FDDAB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833" w:type="dxa"/>
            <w:vMerge/>
            <w:vAlign w:val="center"/>
          </w:tcPr>
          <w:p w14:paraId="32BB95D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836" w:type="dxa"/>
            <w:vAlign w:val="center"/>
          </w:tcPr>
          <w:p w14:paraId="616F1A6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下限</w:t>
            </w:r>
          </w:p>
        </w:tc>
        <w:tc>
          <w:tcPr>
            <w:tcW w:w="825" w:type="dxa"/>
            <w:vAlign w:val="center"/>
          </w:tcPr>
          <w:p w14:paraId="7E5523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上限</w:t>
            </w:r>
          </w:p>
        </w:tc>
        <w:tc>
          <w:tcPr>
            <w:tcW w:w="822" w:type="dxa"/>
            <w:vAlign w:val="center"/>
          </w:tcPr>
          <w:p w14:paraId="234A90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下限</w:t>
            </w:r>
          </w:p>
        </w:tc>
        <w:tc>
          <w:tcPr>
            <w:tcW w:w="844" w:type="dxa"/>
            <w:vAlign w:val="center"/>
          </w:tcPr>
          <w:p w14:paraId="7E8C53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上限</w:t>
            </w:r>
          </w:p>
        </w:tc>
      </w:tr>
      <w:tr w:rsidR="00666DD9" w:rsidRPr="0067027D" w14:paraId="6BAD9146" w14:textId="77777777" w:rsidTr="00A373F4">
        <w:tc>
          <w:tcPr>
            <w:tcW w:w="783" w:type="dxa"/>
            <w:vMerge w:val="restart"/>
            <w:vAlign w:val="center"/>
          </w:tcPr>
          <w:p w14:paraId="20D4BF3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 xml:space="preserve">碳氢化合物 </w:t>
            </w:r>
          </w:p>
        </w:tc>
        <w:tc>
          <w:tcPr>
            <w:tcW w:w="751" w:type="dxa"/>
            <w:vMerge w:val="restart"/>
            <w:vAlign w:val="center"/>
          </w:tcPr>
          <w:p w14:paraId="1CB8AFC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环状</w:t>
            </w:r>
          </w:p>
        </w:tc>
        <w:tc>
          <w:tcPr>
            <w:tcW w:w="1094" w:type="dxa"/>
            <w:vAlign w:val="center"/>
          </w:tcPr>
          <w:p w14:paraId="743CE08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w:t>
            </w:r>
          </w:p>
        </w:tc>
        <w:tc>
          <w:tcPr>
            <w:tcW w:w="1351" w:type="dxa"/>
            <w:vAlign w:val="center"/>
          </w:tcPr>
          <w:p w14:paraId="5E7E76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6</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6</w:t>
            </w:r>
          </w:p>
        </w:tc>
        <w:tc>
          <w:tcPr>
            <w:tcW w:w="855" w:type="dxa"/>
            <w:vAlign w:val="center"/>
          </w:tcPr>
          <w:p w14:paraId="3493310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78.1</w:t>
            </w:r>
          </w:p>
        </w:tc>
        <w:tc>
          <w:tcPr>
            <w:tcW w:w="833" w:type="dxa"/>
            <w:vAlign w:val="center"/>
          </w:tcPr>
          <w:p w14:paraId="0DCDDC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538</w:t>
            </w:r>
          </w:p>
        </w:tc>
        <w:tc>
          <w:tcPr>
            <w:tcW w:w="836" w:type="dxa"/>
            <w:vAlign w:val="center"/>
          </w:tcPr>
          <w:p w14:paraId="2D7EA84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w:t>
            </w:r>
          </w:p>
        </w:tc>
        <w:tc>
          <w:tcPr>
            <w:tcW w:w="825" w:type="dxa"/>
            <w:vAlign w:val="center"/>
          </w:tcPr>
          <w:p w14:paraId="6F0A53F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7.1</w:t>
            </w:r>
          </w:p>
        </w:tc>
        <w:tc>
          <w:tcPr>
            <w:tcW w:w="822" w:type="dxa"/>
            <w:vAlign w:val="center"/>
          </w:tcPr>
          <w:p w14:paraId="7A439F4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46</w:t>
            </w:r>
          </w:p>
        </w:tc>
        <w:tc>
          <w:tcPr>
            <w:tcW w:w="844" w:type="dxa"/>
            <w:vAlign w:val="center"/>
          </w:tcPr>
          <w:p w14:paraId="0F41D5A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230</w:t>
            </w:r>
          </w:p>
        </w:tc>
      </w:tr>
      <w:tr w:rsidR="00666DD9" w:rsidRPr="0067027D" w14:paraId="7BCD0974" w14:textId="77777777" w:rsidTr="00A373F4">
        <w:tc>
          <w:tcPr>
            <w:tcW w:w="783" w:type="dxa"/>
            <w:vMerge/>
            <w:vAlign w:val="center"/>
          </w:tcPr>
          <w:p w14:paraId="7CAB1A1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4B141741"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5CCCF6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w:t>
            </w:r>
          </w:p>
        </w:tc>
        <w:tc>
          <w:tcPr>
            <w:tcW w:w="1351" w:type="dxa"/>
            <w:vAlign w:val="center"/>
          </w:tcPr>
          <w:p w14:paraId="3E0817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7</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8</w:t>
            </w:r>
          </w:p>
        </w:tc>
        <w:tc>
          <w:tcPr>
            <w:tcW w:w="855" w:type="dxa"/>
            <w:vAlign w:val="center"/>
          </w:tcPr>
          <w:p w14:paraId="577E68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92.1</w:t>
            </w:r>
          </w:p>
        </w:tc>
        <w:tc>
          <w:tcPr>
            <w:tcW w:w="833" w:type="dxa"/>
            <w:vAlign w:val="center"/>
          </w:tcPr>
          <w:p w14:paraId="2783A19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552</w:t>
            </w:r>
          </w:p>
        </w:tc>
        <w:tc>
          <w:tcPr>
            <w:tcW w:w="836" w:type="dxa"/>
            <w:vAlign w:val="center"/>
          </w:tcPr>
          <w:p w14:paraId="7FDB4D1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w:t>
            </w:r>
          </w:p>
        </w:tc>
        <w:tc>
          <w:tcPr>
            <w:tcW w:w="825" w:type="dxa"/>
            <w:vAlign w:val="center"/>
          </w:tcPr>
          <w:p w14:paraId="1B2A25E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6.7</w:t>
            </w:r>
          </w:p>
        </w:tc>
        <w:tc>
          <w:tcPr>
            <w:tcW w:w="822" w:type="dxa"/>
            <w:vAlign w:val="center"/>
          </w:tcPr>
          <w:p w14:paraId="3AFCFD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54</w:t>
            </w:r>
          </w:p>
        </w:tc>
        <w:tc>
          <w:tcPr>
            <w:tcW w:w="844" w:type="dxa"/>
            <w:vAlign w:val="center"/>
          </w:tcPr>
          <w:p w14:paraId="168808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260</w:t>
            </w:r>
          </w:p>
        </w:tc>
      </w:tr>
      <w:tr w:rsidR="00666DD9" w:rsidRPr="0067027D" w14:paraId="081FB091" w14:textId="77777777" w:rsidTr="00A373F4">
        <w:tc>
          <w:tcPr>
            <w:tcW w:w="783" w:type="dxa"/>
            <w:vMerge w:val="restart"/>
            <w:vAlign w:val="center"/>
          </w:tcPr>
          <w:p w14:paraId="03F08E8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其他有机化合物</w:t>
            </w:r>
          </w:p>
        </w:tc>
        <w:tc>
          <w:tcPr>
            <w:tcW w:w="751" w:type="dxa"/>
            <w:vMerge w:val="restart"/>
            <w:vAlign w:val="center"/>
          </w:tcPr>
          <w:p w14:paraId="3E99377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含氧</w:t>
            </w:r>
          </w:p>
        </w:tc>
        <w:tc>
          <w:tcPr>
            <w:tcW w:w="1094" w:type="dxa"/>
            <w:vAlign w:val="center"/>
          </w:tcPr>
          <w:p w14:paraId="16F0FF2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氧化乙烯</w:t>
            </w:r>
          </w:p>
        </w:tc>
        <w:tc>
          <w:tcPr>
            <w:tcW w:w="1351" w:type="dxa"/>
            <w:vAlign w:val="center"/>
          </w:tcPr>
          <w:p w14:paraId="36798D3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1</w:t>
            </w:r>
            <w:r w:rsidRPr="0067027D">
              <w:rPr>
                <w:rFonts w:ascii="微软雅黑" w:eastAsia="微软雅黑" w:hAnsi="微软雅黑" w:hint="eastAsia"/>
                <w:sz w:val="28"/>
                <w:szCs w:val="28"/>
              </w:rPr>
              <w:t>O</w:t>
            </w:r>
          </w:p>
        </w:tc>
        <w:tc>
          <w:tcPr>
            <w:tcW w:w="855" w:type="dxa"/>
            <w:vAlign w:val="center"/>
          </w:tcPr>
          <w:p w14:paraId="702ADE6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44.1</w:t>
            </w:r>
          </w:p>
        </w:tc>
        <w:tc>
          <w:tcPr>
            <w:tcW w:w="833" w:type="dxa"/>
            <w:vAlign w:val="center"/>
          </w:tcPr>
          <w:p w14:paraId="37A2FF7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429</w:t>
            </w:r>
          </w:p>
        </w:tc>
        <w:tc>
          <w:tcPr>
            <w:tcW w:w="836" w:type="dxa"/>
            <w:vAlign w:val="center"/>
          </w:tcPr>
          <w:p w14:paraId="032E6C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c>
          <w:tcPr>
            <w:tcW w:w="825" w:type="dxa"/>
            <w:vAlign w:val="center"/>
          </w:tcPr>
          <w:p w14:paraId="271059F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80</w:t>
            </w:r>
          </w:p>
        </w:tc>
        <w:tc>
          <w:tcPr>
            <w:tcW w:w="822" w:type="dxa"/>
            <w:vAlign w:val="center"/>
          </w:tcPr>
          <w:p w14:paraId="39578D9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55</w:t>
            </w:r>
          </w:p>
        </w:tc>
        <w:tc>
          <w:tcPr>
            <w:tcW w:w="844" w:type="dxa"/>
            <w:vAlign w:val="center"/>
          </w:tcPr>
          <w:p w14:paraId="6EDF507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1467</w:t>
            </w:r>
          </w:p>
        </w:tc>
      </w:tr>
      <w:tr w:rsidR="00666DD9" w:rsidRPr="0067027D" w14:paraId="13D68D43" w14:textId="77777777" w:rsidTr="00A373F4">
        <w:tc>
          <w:tcPr>
            <w:tcW w:w="783" w:type="dxa"/>
            <w:vMerge/>
            <w:vAlign w:val="center"/>
          </w:tcPr>
          <w:p w14:paraId="42C5668B"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29FBC15B"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3A35984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乙醚</w:t>
            </w:r>
          </w:p>
        </w:tc>
        <w:tc>
          <w:tcPr>
            <w:tcW w:w="1351" w:type="dxa"/>
            <w:vAlign w:val="center"/>
          </w:tcPr>
          <w:p w14:paraId="351EA11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5</w:t>
            </w:r>
            <w:r w:rsidRPr="0067027D">
              <w:rPr>
                <w:rFonts w:ascii="微软雅黑" w:eastAsia="微软雅黑" w:hAnsi="微软雅黑" w:hint="eastAsia"/>
                <w:sz w:val="28"/>
                <w:szCs w:val="28"/>
              </w:rPr>
              <w:t>）</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O</w:t>
            </w:r>
          </w:p>
        </w:tc>
        <w:tc>
          <w:tcPr>
            <w:tcW w:w="855" w:type="dxa"/>
            <w:vAlign w:val="center"/>
          </w:tcPr>
          <w:p w14:paraId="731616D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74.1</w:t>
            </w:r>
          </w:p>
        </w:tc>
        <w:tc>
          <w:tcPr>
            <w:tcW w:w="833" w:type="dxa"/>
            <w:vAlign w:val="center"/>
          </w:tcPr>
          <w:p w14:paraId="317808A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180</w:t>
            </w:r>
          </w:p>
        </w:tc>
        <w:tc>
          <w:tcPr>
            <w:tcW w:w="836" w:type="dxa"/>
            <w:vAlign w:val="center"/>
          </w:tcPr>
          <w:p w14:paraId="64EFFB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1.9</w:t>
            </w:r>
          </w:p>
        </w:tc>
        <w:tc>
          <w:tcPr>
            <w:tcW w:w="825" w:type="dxa"/>
            <w:vAlign w:val="center"/>
          </w:tcPr>
          <w:p w14:paraId="659056B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48</w:t>
            </w:r>
          </w:p>
        </w:tc>
        <w:tc>
          <w:tcPr>
            <w:tcW w:w="822" w:type="dxa"/>
            <w:vAlign w:val="center"/>
          </w:tcPr>
          <w:p w14:paraId="6D5C401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59</w:t>
            </w:r>
          </w:p>
        </w:tc>
        <w:tc>
          <w:tcPr>
            <w:tcW w:w="844" w:type="dxa"/>
            <w:vAlign w:val="center"/>
          </w:tcPr>
          <w:p w14:paraId="07138B6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1480</w:t>
            </w:r>
          </w:p>
        </w:tc>
      </w:tr>
      <w:tr w:rsidR="00666DD9" w:rsidRPr="0067027D" w14:paraId="5A5805AB" w14:textId="77777777" w:rsidTr="00A373F4">
        <w:tc>
          <w:tcPr>
            <w:tcW w:w="783" w:type="dxa"/>
            <w:vMerge/>
            <w:vAlign w:val="center"/>
          </w:tcPr>
          <w:p w14:paraId="28F5FD5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0004965A"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4B08A07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甲醛</w:t>
            </w:r>
          </w:p>
        </w:tc>
        <w:tc>
          <w:tcPr>
            <w:tcW w:w="1351" w:type="dxa"/>
            <w:vAlign w:val="center"/>
          </w:tcPr>
          <w:p w14:paraId="250097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CHO</w:t>
            </w:r>
          </w:p>
        </w:tc>
        <w:tc>
          <w:tcPr>
            <w:tcW w:w="855" w:type="dxa"/>
            <w:vAlign w:val="center"/>
          </w:tcPr>
          <w:p w14:paraId="22BA254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44.1</w:t>
            </w:r>
          </w:p>
        </w:tc>
        <w:tc>
          <w:tcPr>
            <w:tcW w:w="833" w:type="dxa"/>
            <w:vAlign w:val="center"/>
          </w:tcPr>
          <w:p w14:paraId="5A35756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185</w:t>
            </w:r>
          </w:p>
        </w:tc>
        <w:tc>
          <w:tcPr>
            <w:tcW w:w="836" w:type="dxa"/>
            <w:vAlign w:val="center"/>
          </w:tcPr>
          <w:p w14:paraId="4FE6C5D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4.1</w:t>
            </w:r>
          </w:p>
        </w:tc>
        <w:tc>
          <w:tcPr>
            <w:tcW w:w="825" w:type="dxa"/>
            <w:vAlign w:val="center"/>
          </w:tcPr>
          <w:p w14:paraId="6341A55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55</w:t>
            </w:r>
          </w:p>
        </w:tc>
        <w:tc>
          <w:tcPr>
            <w:tcW w:w="822" w:type="dxa"/>
            <w:vAlign w:val="center"/>
          </w:tcPr>
          <w:p w14:paraId="6872118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75</w:t>
            </w:r>
          </w:p>
        </w:tc>
        <w:tc>
          <w:tcPr>
            <w:tcW w:w="844" w:type="dxa"/>
            <w:vAlign w:val="center"/>
          </w:tcPr>
          <w:p w14:paraId="7B17C7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1000</w:t>
            </w:r>
          </w:p>
        </w:tc>
      </w:tr>
      <w:tr w:rsidR="00666DD9" w:rsidRPr="0067027D" w14:paraId="05ADA92A" w14:textId="77777777" w:rsidTr="00A373F4">
        <w:tc>
          <w:tcPr>
            <w:tcW w:w="783" w:type="dxa"/>
            <w:vMerge/>
            <w:vAlign w:val="center"/>
          </w:tcPr>
          <w:p w14:paraId="7DDE4C01"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5416CF3A"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0A18D0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丙酮</w:t>
            </w:r>
          </w:p>
        </w:tc>
        <w:tc>
          <w:tcPr>
            <w:tcW w:w="1351" w:type="dxa"/>
            <w:vAlign w:val="center"/>
          </w:tcPr>
          <w:p w14:paraId="750345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CO</w:t>
            </w:r>
          </w:p>
        </w:tc>
        <w:tc>
          <w:tcPr>
            <w:tcW w:w="855" w:type="dxa"/>
            <w:vAlign w:val="center"/>
          </w:tcPr>
          <w:p w14:paraId="198442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58.1</w:t>
            </w:r>
          </w:p>
        </w:tc>
        <w:tc>
          <w:tcPr>
            <w:tcW w:w="833" w:type="dxa"/>
            <w:vAlign w:val="center"/>
          </w:tcPr>
          <w:p w14:paraId="01FFAB8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538</w:t>
            </w:r>
          </w:p>
        </w:tc>
        <w:tc>
          <w:tcPr>
            <w:tcW w:w="836" w:type="dxa"/>
            <w:vAlign w:val="center"/>
          </w:tcPr>
          <w:p w14:paraId="48639C4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c>
          <w:tcPr>
            <w:tcW w:w="825" w:type="dxa"/>
            <w:vAlign w:val="center"/>
          </w:tcPr>
          <w:p w14:paraId="30701C6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w:t>
            </w:r>
          </w:p>
        </w:tc>
        <w:tc>
          <w:tcPr>
            <w:tcW w:w="822" w:type="dxa"/>
            <w:vAlign w:val="center"/>
          </w:tcPr>
          <w:p w14:paraId="57FE71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72</w:t>
            </w:r>
          </w:p>
        </w:tc>
        <w:tc>
          <w:tcPr>
            <w:tcW w:w="844" w:type="dxa"/>
            <w:vAlign w:val="center"/>
          </w:tcPr>
          <w:p w14:paraId="57557D1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270</w:t>
            </w:r>
          </w:p>
        </w:tc>
      </w:tr>
      <w:tr w:rsidR="00666DD9" w:rsidRPr="0067027D" w14:paraId="3BAA6692" w14:textId="77777777" w:rsidTr="00A373F4">
        <w:tc>
          <w:tcPr>
            <w:tcW w:w="783" w:type="dxa"/>
            <w:vMerge/>
            <w:vAlign w:val="center"/>
          </w:tcPr>
          <w:p w14:paraId="723F6BC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0615872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02EDE9D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乙醇</w:t>
            </w:r>
          </w:p>
        </w:tc>
        <w:tc>
          <w:tcPr>
            <w:tcW w:w="1351" w:type="dxa"/>
            <w:vAlign w:val="center"/>
          </w:tcPr>
          <w:p w14:paraId="7C3173D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5</w:t>
            </w:r>
            <w:r w:rsidRPr="0067027D">
              <w:rPr>
                <w:rFonts w:ascii="微软雅黑" w:eastAsia="微软雅黑" w:hAnsi="微软雅黑" w:hint="eastAsia"/>
                <w:sz w:val="28"/>
                <w:szCs w:val="28"/>
              </w:rPr>
              <w:t>OH</w:t>
            </w:r>
          </w:p>
        </w:tc>
        <w:tc>
          <w:tcPr>
            <w:tcW w:w="855" w:type="dxa"/>
            <w:vAlign w:val="center"/>
          </w:tcPr>
          <w:p w14:paraId="1035CD9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46.1</w:t>
            </w:r>
          </w:p>
        </w:tc>
        <w:tc>
          <w:tcPr>
            <w:tcW w:w="833" w:type="dxa"/>
            <w:vAlign w:val="center"/>
          </w:tcPr>
          <w:p w14:paraId="7B1BB8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423</w:t>
            </w:r>
          </w:p>
        </w:tc>
        <w:tc>
          <w:tcPr>
            <w:tcW w:w="836" w:type="dxa"/>
            <w:vAlign w:val="center"/>
          </w:tcPr>
          <w:p w14:paraId="717825C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4.3</w:t>
            </w:r>
          </w:p>
        </w:tc>
        <w:tc>
          <w:tcPr>
            <w:tcW w:w="825" w:type="dxa"/>
            <w:vAlign w:val="center"/>
          </w:tcPr>
          <w:p w14:paraId="294EE5F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19</w:t>
            </w:r>
          </w:p>
        </w:tc>
        <w:tc>
          <w:tcPr>
            <w:tcW w:w="822" w:type="dxa"/>
            <w:vAlign w:val="center"/>
          </w:tcPr>
          <w:p w14:paraId="52D8188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82</w:t>
            </w:r>
          </w:p>
        </w:tc>
        <w:tc>
          <w:tcPr>
            <w:tcW w:w="844" w:type="dxa"/>
            <w:vAlign w:val="center"/>
          </w:tcPr>
          <w:p w14:paraId="4730F1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360</w:t>
            </w:r>
          </w:p>
        </w:tc>
      </w:tr>
      <w:tr w:rsidR="00666DD9" w:rsidRPr="0067027D" w14:paraId="0D60D9F4" w14:textId="77777777" w:rsidTr="00A373F4">
        <w:tc>
          <w:tcPr>
            <w:tcW w:w="783" w:type="dxa"/>
            <w:vMerge/>
            <w:vAlign w:val="center"/>
          </w:tcPr>
          <w:p w14:paraId="132DBA9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5C5B2A1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306B61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甲醇</w:t>
            </w:r>
          </w:p>
        </w:tc>
        <w:tc>
          <w:tcPr>
            <w:tcW w:w="1351" w:type="dxa"/>
            <w:vAlign w:val="center"/>
          </w:tcPr>
          <w:p w14:paraId="228519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OH</w:t>
            </w:r>
          </w:p>
        </w:tc>
        <w:tc>
          <w:tcPr>
            <w:tcW w:w="855" w:type="dxa"/>
            <w:vAlign w:val="center"/>
          </w:tcPr>
          <w:p w14:paraId="672725E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32.0</w:t>
            </w:r>
          </w:p>
        </w:tc>
        <w:tc>
          <w:tcPr>
            <w:tcW w:w="833" w:type="dxa"/>
            <w:vAlign w:val="center"/>
          </w:tcPr>
          <w:p w14:paraId="63E63E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464</w:t>
            </w:r>
          </w:p>
        </w:tc>
        <w:tc>
          <w:tcPr>
            <w:tcW w:w="836" w:type="dxa"/>
            <w:vAlign w:val="center"/>
          </w:tcPr>
          <w:p w14:paraId="12EC18B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7.3</w:t>
            </w:r>
          </w:p>
        </w:tc>
        <w:tc>
          <w:tcPr>
            <w:tcW w:w="825" w:type="dxa"/>
            <w:vAlign w:val="center"/>
          </w:tcPr>
          <w:p w14:paraId="067D128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36</w:t>
            </w:r>
          </w:p>
        </w:tc>
        <w:tc>
          <w:tcPr>
            <w:tcW w:w="822" w:type="dxa"/>
            <w:vAlign w:val="center"/>
          </w:tcPr>
          <w:p w14:paraId="073D7E8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97</w:t>
            </w:r>
          </w:p>
        </w:tc>
        <w:tc>
          <w:tcPr>
            <w:tcW w:w="844" w:type="dxa"/>
            <w:vAlign w:val="center"/>
          </w:tcPr>
          <w:p w14:paraId="5D2C73B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480</w:t>
            </w:r>
          </w:p>
        </w:tc>
      </w:tr>
      <w:tr w:rsidR="00666DD9" w:rsidRPr="0067027D" w14:paraId="2D35F3AA" w14:textId="77777777" w:rsidTr="00A373F4">
        <w:tc>
          <w:tcPr>
            <w:tcW w:w="783" w:type="dxa"/>
            <w:vMerge/>
            <w:vAlign w:val="center"/>
          </w:tcPr>
          <w:p w14:paraId="5796134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336E2FA9"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252727F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醋酸戊酯</w:t>
            </w:r>
          </w:p>
        </w:tc>
        <w:tc>
          <w:tcPr>
            <w:tcW w:w="1351" w:type="dxa"/>
            <w:vAlign w:val="center"/>
          </w:tcPr>
          <w:p w14:paraId="6A34B9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7</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11</w:t>
            </w:r>
            <w:r w:rsidRPr="0067027D">
              <w:rPr>
                <w:rFonts w:ascii="微软雅黑" w:eastAsia="微软雅黑" w:hAnsi="微软雅黑" w:hint="eastAsia"/>
                <w:sz w:val="28"/>
                <w:szCs w:val="28"/>
              </w:rPr>
              <w:t>O</w:t>
            </w:r>
            <w:r w:rsidRPr="0067027D">
              <w:rPr>
                <w:rFonts w:ascii="微软雅黑" w:eastAsia="微软雅黑" w:hAnsi="微软雅黑" w:hint="eastAsia"/>
                <w:sz w:val="28"/>
                <w:szCs w:val="28"/>
                <w:vertAlign w:val="subscript"/>
              </w:rPr>
              <w:t>2</w:t>
            </w:r>
          </w:p>
        </w:tc>
        <w:tc>
          <w:tcPr>
            <w:tcW w:w="855" w:type="dxa"/>
            <w:vAlign w:val="center"/>
          </w:tcPr>
          <w:p w14:paraId="03B8436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130.0</w:t>
            </w:r>
          </w:p>
        </w:tc>
        <w:tc>
          <w:tcPr>
            <w:tcW w:w="833" w:type="dxa"/>
            <w:vAlign w:val="center"/>
          </w:tcPr>
          <w:p w14:paraId="4EFEDB1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394</w:t>
            </w:r>
          </w:p>
        </w:tc>
        <w:tc>
          <w:tcPr>
            <w:tcW w:w="836" w:type="dxa"/>
            <w:vAlign w:val="center"/>
          </w:tcPr>
          <w:p w14:paraId="2227502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7.1</w:t>
            </w:r>
          </w:p>
        </w:tc>
        <w:tc>
          <w:tcPr>
            <w:tcW w:w="825" w:type="dxa"/>
            <w:vAlign w:val="center"/>
          </w:tcPr>
          <w:p w14:paraId="5939CED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c>
          <w:tcPr>
            <w:tcW w:w="822" w:type="dxa"/>
            <w:vAlign w:val="center"/>
          </w:tcPr>
          <w:p w14:paraId="19C1DC1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w:t>
            </w:r>
          </w:p>
        </w:tc>
        <w:tc>
          <w:tcPr>
            <w:tcW w:w="844" w:type="dxa"/>
            <w:vAlign w:val="center"/>
          </w:tcPr>
          <w:p w14:paraId="3D241B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68E23394" w14:textId="77777777" w:rsidTr="00A373F4">
        <w:tc>
          <w:tcPr>
            <w:tcW w:w="783" w:type="dxa"/>
            <w:vMerge/>
            <w:vAlign w:val="center"/>
          </w:tcPr>
          <w:p w14:paraId="09D187F1"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4658F17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5D33E53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醋酸乙酯</w:t>
            </w:r>
          </w:p>
        </w:tc>
        <w:tc>
          <w:tcPr>
            <w:tcW w:w="1351" w:type="dxa"/>
            <w:vAlign w:val="center"/>
          </w:tcPr>
          <w:p w14:paraId="2AEDC6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4</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5</w:t>
            </w:r>
            <w:r w:rsidRPr="0067027D">
              <w:rPr>
                <w:rFonts w:ascii="微软雅黑" w:eastAsia="微软雅黑" w:hAnsi="微软雅黑" w:hint="eastAsia"/>
                <w:sz w:val="28"/>
                <w:szCs w:val="28"/>
              </w:rPr>
              <w:t>O</w:t>
            </w:r>
            <w:r w:rsidRPr="0067027D">
              <w:rPr>
                <w:rFonts w:ascii="微软雅黑" w:eastAsia="微软雅黑" w:hAnsi="微软雅黑" w:hint="eastAsia"/>
                <w:sz w:val="28"/>
                <w:szCs w:val="28"/>
                <w:vertAlign w:val="subscript"/>
              </w:rPr>
              <w:t>2</w:t>
            </w:r>
          </w:p>
        </w:tc>
        <w:tc>
          <w:tcPr>
            <w:tcW w:w="855" w:type="dxa"/>
            <w:vAlign w:val="center"/>
          </w:tcPr>
          <w:p w14:paraId="7ED599B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88.1</w:t>
            </w:r>
          </w:p>
        </w:tc>
        <w:tc>
          <w:tcPr>
            <w:tcW w:w="833" w:type="dxa"/>
            <w:vAlign w:val="center"/>
          </w:tcPr>
          <w:p w14:paraId="63775CF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427</w:t>
            </w:r>
          </w:p>
        </w:tc>
        <w:tc>
          <w:tcPr>
            <w:tcW w:w="836" w:type="dxa"/>
            <w:vAlign w:val="center"/>
          </w:tcPr>
          <w:p w14:paraId="75358AC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w:t>
            </w:r>
          </w:p>
        </w:tc>
        <w:tc>
          <w:tcPr>
            <w:tcW w:w="825" w:type="dxa"/>
            <w:vAlign w:val="center"/>
          </w:tcPr>
          <w:p w14:paraId="221AC0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w:t>
            </w:r>
          </w:p>
        </w:tc>
        <w:tc>
          <w:tcPr>
            <w:tcW w:w="822" w:type="dxa"/>
            <w:vAlign w:val="center"/>
          </w:tcPr>
          <w:p w14:paraId="7769FC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92</w:t>
            </w:r>
          </w:p>
        </w:tc>
        <w:tc>
          <w:tcPr>
            <w:tcW w:w="844" w:type="dxa"/>
            <w:vAlign w:val="center"/>
          </w:tcPr>
          <w:p w14:paraId="3817173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330</w:t>
            </w:r>
          </w:p>
        </w:tc>
      </w:tr>
      <w:tr w:rsidR="00666DD9" w:rsidRPr="0067027D" w14:paraId="3E84271C" w14:textId="77777777" w:rsidTr="00A373F4">
        <w:tc>
          <w:tcPr>
            <w:tcW w:w="783" w:type="dxa"/>
            <w:vMerge/>
            <w:vAlign w:val="center"/>
          </w:tcPr>
          <w:p w14:paraId="48E1A11D"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12EEA20A"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67CB1E9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吡啶</w:t>
            </w:r>
          </w:p>
        </w:tc>
        <w:tc>
          <w:tcPr>
            <w:tcW w:w="1351" w:type="dxa"/>
            <w:vAlign w:val="center"/>
          </w:tcPr>
          <w:p w14:paraId="76607EB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7</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N</w:t>
            </w:r>
          </w:p>
        </w:tc>
        <w:tc>
          <w:tcPr>
            <w:tcW w:w="855" w:type="dxa"/>
            <w:vAlign w:val="center"/>
          </w:tcPr>
          <w:p w14:paraId="6EE9E46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79.1</w:t>
            </w:r>
          </w:p>
        </w:tc>
        <w:tc>
          <w:tcPr>
            <w:tcW w:w="833" w:type="dxa"/>
            <w:vAlign w:val="center"/>
          </w:tcPr>
          <w:p w14:paraId="1DEB5C8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482</w:t>
            </w:r>
          </w:p>
        </w:tc>
        <w:tc>
          <w:tcPr>
            <w:tcW w:w="836" w:type="dxa"/>
            <w:vAlign w:val="center"/>
          </w:tcPr>
          <w:p w14:paraId="694A0B5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1.8</w:t>
            </w:r>
          </w:p>
        </w:tc>
        <w:tc>
          <w:tcPr>
            <w:tcW w:w="825" w:type="dxa"/>
            <w:vAlign w:val="center"/>
          </w:tcPr>
          <w:p w14:paraId="58A240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12.4</w:t>
            </w:r>
          </w:p>
        </w:tc>
        <w:tc>
          <w:tcPr>
            <w:tcW w:w="822" w:type="dxa"/>
            <w:vAlign w:val="center"/>
          </w:tcPr>
          <w:p w14:paraId="639BFE4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59</w:t>
            </w:r>
          </w:p>
        </w:tc>
        <w:tc>
          <w:tcPr>
            <w:tcW w:w="844" w:type="dxa"/>
            <w:vAlign w:val="center"/>
          </w:tcPr>
          <w:p w14:paraId="727646B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410</w:t>
            </w:r>
          </w:p>
        </w:tc>
      </w:tr>
      <w:tr w:rsidR="00666DD9" w:rsidRPr="0067027D" w14:paraId="36839FDC" w14:textId="77777777" w:rsidTr="00A373F4">
        <w:tc>
          <w:tcPr>
            <w:tcW w:w="783" w:type="dxa"/>
            <w:vMerge/>
            <w:vAlign w:val="center"/>
          </w:tcPr>
          <w:p w14:paraId="6EDD3968"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37F03BA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162C31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甲胺</w:t>
            </w:r>
          </w:p>
        </w:tc>
        <w:tc>
          <w:tcPr>
            <w:tcW w:w="1351" w:type="dxa"/>
            <w:vAlign w:val="center"/>
          </w:tcPr>
          <w:p w14:paraId="38826CE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NH</w:t>
            </w:r>
            <w:r w:rsidRPr="0067027D">
              <w:rPr>
                <w:rFonts w:ascii="微软雅黑" w:eastAsia="微软雅黑" w:hAnsi="微软雅黑" w:hint="eastAsia"/>
                <w:sz w:val="28"/>
                <w:szCs w:val="28"/>
                <w:vertAlign w:val="subscript"/>
              </w:rPr>
              <w:t>2</w:t>
            </w:r>
          </w:p>
        </w:tc>
        <w:tc>
          <w:tcPr>
            <w:tcW w:w="855" w:type="dxa"/>
            <w:vAlign w:val="center"/>
          </w:tcPr>
          <w:p w14:paraId="7E982CB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31.1</w:t>
            </w:r>
          </w:p>
        </w:tc>
        <w:tc>
          <w:tcPr>
            <w:tcW w:w="833" w:type="dxa"/>
            <w:vAlign w:val="center"/>
          </w:tcPr>
          <w:p w14:paraId="2EF914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430</w:t>
            </w:r>
          </w:p>
        </w:tc>
        <w:tc>
          <w:tcPr>
            <w:tcW w:w="836" w:type="dxa"/>
            <w:vAlign w:val="center"/>
          </w:tcPr>
          <w:p w14:paraId="24888B3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4.9</w:t>
            </w:r>
          </w:p>
        </w:tc>
        <w:tc>
          <w:tcPr>
            <w:tcW w:w="825" w:type="dxa"/>
            <w:vAlign w:val="center"/>
          </w:tcPr>
          <w:p w14:paraId="2551C10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20.7</w:t>
            </w:r>
          </w:p>
        </w:tc>
        <w:tc>
          <w:tcPr>
            <w:tcW w:w="822" w:type="dxa"/>
            <w:vAlign w:val="center"/>
          </w:tcPr>
          <w:p w14:paraId="4C661F2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63</w:t>
            </w:r>
          </w:p>
        </w:tc>
        <w:tc>
          <w:tcPr>
            <w:tcW w:w="844" w:type="dxa"/>
            <w:vAlign w:val="center"/>
          </w:tcPr>
          <w:p w14:paraId="04C5E23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270</w:t>
            </w:r>
          </w:p>
        </w:tc>
      </w:tr>
      <w:tr w:rsidR="00666DD9" w:rsidRPr="0067027D" w14:paraId="2F8E9C76" w14:textId="77777777" w:rsidTr="00A373F4">
        <w:tc>
          <w:tcPr>
            <w:tcW w:w="783" w:type="dxa"/>
            <w:vMerge/>
            <w:vAlign w:val="center"/>
          </w:tcPr>
          <w:p w14:paraId="729892E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6247F1BE"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7D11F9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二甲胺</w:t>
            </w:r>
          </w:p>
        </w:tc>
        <w:tc>
          <w:tcPr>
            <w:tcW w:w="1351" w:type="dxa"/>
            <w:vAlign w:val="center"/>
          </w:tcPr>
          <w:p w14:paraId="35A8863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NH</w:t>
            </w:r>
          </w:p>
        </w:tc>
        <w:tc>
          <w:tcPr>
            <w:tcW w:w="855" w:type="dxa"/>
            <w:vAlign w:val="center"/>
          </w:tcPr>
          <w:p w14:paraId="1D31989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45.1</w:t>
            </w:r>
          </w:p>
        </w:tc>
        <w:tc>
          <w:tcPr>
            <w:tcW w:w="833" w:type="dxa"/>
            <w:vAlign w:val="center"/>
          </w:tcPr>
          <w:p w14:paraId="12B6A91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c>
          <w:tcPr>
            <w:tcW w:w="836" w:type="dxa"/>
            <w:vAlign w:val="center"/>
          </w:tcPr>
          <w:p w14:paraId="048112C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w:t>
            </w:r>
          </w:p>
        </w:tc>
        <w:tc>
          <w:tcPr>
            <w:tcW w:w="825" w:type="dxa"/>
            <w:vAlign w:val="center"/>
          </w:tcPr>
          <w:p w14:paraId="66BAEE3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14.4</w:t>
            </w:r>
          </w:p>
        </w:tc>
        <w:tc>
          <w:tcPr>
            <w:tcW w:w="822" w:type="dxa"/>
            <w:vAlign w:val="center"/>
          </w:tcPr>
          <w:p w14:paraId="2C522A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52</w:t>
            </w:r>
          </w:p>
        </w:tc>
        <w:tc>
          <w:tcPr>
            <w:tcW w:w="844" w:type="dxa"/>
            <w:vAlign w:val="center"/>
          </w:tcPr>
          <w:p w14:paraId="672C74E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270</w:t>
            </w:r>
          </w:p>
        </w:tc>
      </w:tr>
      <w:tr w:rsidR="00666DD9" w:rsidRPr="0067027D" w14:paraId="627D3415" w14:textId="77777777" w:rsidTr="00A373F4">
        <w:tc>
          <w:tcPr>
            <w:tcW w:w="783" w:type="dxa"/>
            <w:vMerge/>
            <w:vAlign w:val="center"/>
          </w:tcPr>
          <w:p w14:paraId="0D15381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02152F9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01D02D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三甲胺</w:t>
            </w:r>
          </w:p>
        </w:tc>
        <w:tc>
          <w:tcPr>
            <w:tcW w:w="1351" w:type="dxa"/>
            <w:vAlign w:val="center"/>
          </w:tcPr>
          <w:p w14:paraId="2A5DC44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N</w:t>
            </w:r>
          </w:p>
        </w:tc>
        <w:tc>
          <w:tcPr>
            <w:tcW w:w="855" w:type="dxa"/>
            <w:vAlign w:val="center"/>
          </w:tcPr>
          <w:p w14:paraId="6A3F1C1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59.1</w:t>
            </w:r>
          </w:p>
        </w:tc>
        <w:tc>
          <w:tcPr>
            <w:tcW w:w="833" w:type="dxa"/>
            <w:vAlign w:val="center"/>
          </w:tcPr>
          <w:p w14:paraId="1224B9A8"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836" w:type="dxa"/>
            <w:vAlign w:val="center"/>
          </w:tcPr>
          <w:p w14:paraId="25F310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c>
          <w:tcPr>
            <w:tcW w:w="825" w:type="dxa"/>
            <w:vAlign w:val="center"/>
          </w:tcPr>
          <w:p w14:paraId="78D4F6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11.6</w:t>
            </w:r>
          </w:p>
        </w:tc>
        <w:tc>
          <w:tcPr>
            <w:tcW w:w="822" w:type="dxa"/>
            <w:vAlign w:val="center"/>
          </w:tcPr>
          <w:p w14:paraId="1CF4F0F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49</w:t>
            </w:r>
          </w:p>
        </w:tc>
        <w:tc>
          <w:tcPr>
            <w:tcW w:w="844" w:type="dxa"/>
            <w:vAlign w:val="center"/>
          </w:tcPr>
          <w:p w14:paraId="7BCC2A3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285</w:t>
            </w:r>
          </w:p>
        </w:tc>
      </w:tr>
      <w:tr w:rsidR="00666DD9" w:rsidRPr="0067027D" w14:paraId="36719D80" w14:textId="77777777" w:rsidTr="00A373F4">
        <w:tc>
          <w:tcPr>
            <w:tcW w:w="783" w:type="dxa"/>
            <w:vMerge/>
            <w:vAlign w:val="center"/>
          </w:tcPr>
          <w:p w14:paraId="7844063B"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restart"/>
            <w:vAlign w:val="center"/>
          </w:tcPr>
          <w:p w14:paraId="64B0084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含卤素</w:t>
            </w:r>
          </w:p>
        </w:tc>
        <w:tc>
          <w:tcPr>
            <w:tcW w:w="1094" w:type="dxa"/>
            <w:vAlign w:val="center"/>
          </w:tcPr>
          <w:p w14:paraId="5039AB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氯乙烯</w:t>
            </w:r>
          </w:p>
        </w:tc>
        <w:tc>
          <w:tcPr>
            <w:tcW w:w="1351" w:type="dxa"/>
            <w:vAlign w:val="center"/>
          </w:tcPr>
          <w:p w14:paraId="4F758AC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Cl</w:t>
            </w:r>
          </w:p>
        </w:tc>
        <w:tc>
          <w:tcPr>
            <w:tcW w:w="855" w:type="dxa"/>
            <w:vAlign w:val="center"/>
          </w:tcPr>
          <w:p w14:paraId="6B597AA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62.5</w:t>
            </w:r>
          </w:p>
        </w:tc>
        <w:tc>
          <w:tcPr>
            <w:tcW w:w="833" w:type="dxa"/>
            <w:vAlign w:val="center"/>
          </w:tcPr>
          <w:p w14:paraId="62C3901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c>
          <w:tcPr>
            <w:tcW w:w="836" w:type="dxa"/>
            <w:vAlign w:val="center"/>
          </w:tcPr>
          <w:p w14:paraId="037BB56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c>
          <w:tcPr>
            <w:tcW w:w="825" w:type="dxa"/>
            <w:vAlign w:val="center"/>
          </w:tcPr>
          <w:p w14:paraId="3BE9D06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22</w:t>
            </w:r>
          </w:p>
        </w:tc>
        <w:tc>
          <w:tcPr>
            <w:tcW w:w="822" w:type="dxa"/>
            <w:vAlign w:val="center"/>
          </w:tcPr>
          <w:p w14:paraId="13EC156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104</w:t>
            </w:r>
          </w:p>
        </w:tc>
        <w:tc>
          <w:tcPr>
            <w:tcW w:w="844" w:type="dxa"/>
            <w:vAlign w:val="center"/>
          </w:tcPr>
          <w:p w14:paraId="62FD9C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570</w:t>
            </w:r>
          </w:p>
        </w:tc>
      </w:tr>
      <w:tr w:rsidR="00666DD9" w:rsidRPr="0067027D" w14:paraId="390F3C0E" w14:textId="77777777" w:rsidTr="00A373F4">
        <w:tc>
          <w:tcPr>
            <w:tcW w:w="783" w:type="dxa"/>
            <w:vMerge/>
            <w:vAlign w:val="center"/>
          </w:tcPr>
          <w:p w14:paraId="3FB417D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7B041D0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67DA61A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氯乙烷</w:t>
            </w:r>
          </w:p>
        </w:tc>
        <w:tc>
          <w:tcPr>
            <w:tcW w:w="1351" w:type="dxa"/>
            <w:vAlign w:val="center"/>
          </w:tcPr>
          <w:p w14:paraId="3FE1CBF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5</w:t>
            </w:r>
            <w:r w:rsidRPr="0067027D">
              <w:rPr>
                <w:rFonts w:ascii="微软雅黑" w:eastAsia="微软雅黑" w:hAnsi="微软雅黑" w:hint="eastAsia"/>
                <w:sz w:val="28"/>
                <w:szCs w:val="28"/>
              </w:rPr>
              <w:t>Cl</w:t>
            </w:r>
          </w:p>
        </w:tc>
        <w:tc>
          <w:tcPr>
            <w:tcW w:w="855" w:type="dxa"/>
            <w:vAlign w:val="center"/>
          </w:tcPr>
          <w:p w14:paraId="5459A8D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64.5</w:t>
            </w:r>
          </w:p>
        </w:tc>
        <w:tc>
          <w:tcPr>
            <w:tcW w:w="833" w:type="dxa"/>
            <w:vAlign w:val="center"/>
          </w:tcPr>
          <w:p w14:paraId="0EAEA36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519</w:t>
            </w:r>
          </w:p>
        </w:tc>
        <w:tc>
          <w:tcPr>
            <w:tcW w:w="836" w:type="dxa"/>
            <w:vAlign w:val="center"/>
          </w:tcPr>
          <w:p w14:paraId="5CBFB72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3.8</w:t>
            </w:r>
          </w:p>
        </w:tc>
        <w:tc>
          <w:tcPr>
            <w:tcW w:w="825" w:type="dxa"/>
            <w:vAlign w:val="center"/>
          </w:tcPr>
          <w:p w14:paraId="41E336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15.4</w:t>
            </w:r>
          </w:p>
        </w:tc>
        <w:tc>
          <w:tcPr>
            <w:tcW w:w="822" w:type="dxa"/>
            <w:vAlign w:val="center"/>
          </w:tcPr>
          <w:p w14:paraId="44BC2C8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102</w:t>
            </w:r>
          </w:p>
        </w:tc>
        <w:tc>
          <w:tcPr>
            <w:tcW w:w="844" w:type="dxa"/>
            <w:vAlign w:val="center"/>
          </w:tcPr>
          <w:p w14:paraId="0205F1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410</w:t>
            </w:r>
          </w:p>
        </w:tc>
      </w:tr>
      <w:tr w:rsidR="00666DD9" w:rsidRPr="0067027D" w14:paraId="1DF32C9D" w14:textId="77777777" w:rsidTr="00A373F4">
        <w:tc>
          <w:tcPr>
            <w:tcW w:w="783" w:type="dxa"/>
            <w:vMerge/>
            <w:vAlign w:val="center"/>
          </w:tcPr>
          <w:p w14:paraId="187FBC88"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777076E8"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308EA9C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二氯乙烷</w:t>
            </w:r>
          </w:p>
        </w:tc>
        <w:tc>
          <w:tcPr>
            <w:tcW w:w="1351" w:type="dxa"/>
            <w:vAlign w:val="center"/>
          </w:tcPr>
          <w:p w14:paraId="6C1314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H</w:t>
            </w:r>
            <w:r w:rsidRPr="0067027D">
              <w:rPr>
                <w:rFonts w:ascii="微软雅黑" w:eastAsia="微软雅黑" w:hAnsi="微软雅黑" w:hint="eastAsia"/>
                <w:sz w:val="28"/>
                <w:szCs w:val="28"/>
                <w:vertAlign w:val="subscript"/>
              </w:rPr>
              <w:t>4</w:t>
            </w:r>
            <w:r w:rsidRPr="0067027D">
              <w:rPr>
                <w:rFonts w:ascii="微软雅黑" w:eastAsia="微软雅黑" w:hAnsi="微软雅黑" w:hint="eastAsia"/>
                <w:sz w:val="28"/>
                <w:szCs w:val="28"/>
              </w:rPr>
              <w:t>Cl</w:t>
            </w:r>
            <w:r w:rsidRPr="0067027D">
              <w:rPr>
                <w:rFonts w:ascii="微软雅黑" w:eastAsia="微软雅黑" w:hAnsi="微软雅黑" w:hint="eastAsia"/>
                <w:sz w:val="28"/>
                <w:szCs w:val="28"/>
                <w:vertAlign w:val="subscript"/>
              </w:rPr>
              <w:t>2</w:t>
            </w:r>
          </w:p>
        </w:tc>
        <w:tc>
          <w:tcPr>
            <w:tcW w:w="855" w:type="dxa"/>
            <w:vAlign w:val="center"/>
          </w:tcPr>
          <w:p w14:paraId="32F9CBA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99.0</w:t>
            </w:r>
          </w:p>
        </w:tc>
        <w:tc>
          <w:tcPr>
            <w:tcW w:w="833" w:type="dxa"/>
            <w:vAlign w:val="center"/>
          </w:tcPr>
          <w:p w14:paraId="3405ABD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414</w:t>
            </w:r>
          </w:p>
        </w:tc>
        <w:tc>
          <w:tcPr>
            <w:tcW w:w="836" w:type="dxa"/>
            <w:vAlign w:val="center"/>
          </w:tcPr>
          <w:p w14:paraId="589E347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6.2</w:t>
            </w:r>
          </w:p>
        </w:tc>
        <w:tc>
          <w:tcPr>
            <w:tcW w:w="825" w:type="dxa"/>
            <w:vAlign w:val="center"/>
          </w:tcPr>
          <w:p w14:paraId="484F9F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16</w:t>
            </w:r>
          </w:p>
        </w:tc>
        <w:tc>
          <w:tcPr>
            <w:tcW w:w="822" w:type="dxa"/>
            <w:vAlign w:val="center"/>
          </w:tcPr>
          <w:p w14:paraId="31A715B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256</w:t>
            </w:r>
          </w:p>
        </w:tc>
        <w:tc>
          <w:tcPr>
            <w:tcW w:w="844" w:type="dxa"/>
            <w:vAlign w:val="center"/>
          </w:tcPr>
          <w:p w14:paraId="71F9F9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66</w:t>
            </w:r>
          </w:p>
        </w:tc>
      </w:tr>
      <w:tr w:rsidR="00666DD9" w:rsidRPr="0067027D" w14:paraId="0FCC2FBB" w14:textId="77777777" w:rsidTr="00A373F4">
        <w:tc>
          <w:tcPr>
            <w:tcW w:w="783" w:type="dxa"/>
            <w:vMerge/>
            <w:vAlign w:val="center"/>
          </w:tcPr>
          <w:p w14:paraId="150345CD"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751" w:type="dxa"/>
            <w:vMerge/>
            <w:vAlign w:val="center"/>
          </w:tcPr>
          <w:p w14:paraId="399976E1"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094" w:type="dxa"/>
            <w:vAlign w:val="center"/>
          </w:tcPr>
          <w:p w14:paraId="4F72726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溴甲烷</w:t>
            </w:r>
          </w:p>
        </w:tc>
        <w:tc>
          <w:tcPr>
            <w:tcW w:w="1351" w:type="dxa"/>
            <w:vAlign w:val="center"/>
          </w:tcPr>
          <w:p w14:paraId="749C8D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CH</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Br</w:t>
            </w:r>
          </w:p>
        </w:tc>
        <w:tc>
          <w:tcPr>
            <w:tcW w:w="855" w:type="dxa"/>
            <w:vAlign w:val="center"/>
          </w:tcPr>
          <w:p w14:paraId="34EE23E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94.9</w:t>
            </w:r>
          </w:p>
        </w:tc>
        <w:tc>
          <w:tcPr>
            <w:tcW w:w="833" w:type="dxa"/>
            <w:vAlign w:val="center"/>
          </w:tcPr>
          <w:p w14:paraId="2EE4F14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537</w:t>
            </w:r>
          </w:p>
        </w:tc>
        <w:tc>
          <w:tcPr>
            <w:tcW w:w="836" w:type="dxa"/>
            <w:vAlign w:val="center"/>
          </w:tcPr>
          <w:p w14:paraId="2008CA6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13.5</w:t>
            </w:r>
          </w:p>
        </w:tc>
        <w:tc>
          <w:tcPr>
            <w:tcW w:w="825" w:type="dxa"/>
            <w:vAlign w:val="center"/>
          </w:tcPr>
          <w:p w14:paraId="0C4A495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14.5</w:t>
            </w:r>
          </w:p>
        </w:tc>
        <w:tc>
          <w:tcPr>
            <w:tcW w:w="822" w:type="dxa"/>
            <w:vAlign w:val="center"/>
          </w:tcPr>
          <w:p w14:paraId="18ED03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534</w:t>
            </w:r>
          </w:p>
        </w:tc>
        <w:tc>
          <w:tcPr>
            <w:tcW w:w="844" w:type="dxa"/>
            <w:vAlign w:val="center"/>
          </w:tcPr>
          <w:p w14:paraId="57B682F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573</w:t>
            </w:r>
          </w:p>
        </w:tc>
      </w:tr>
    </w:tbl>
    <w:p w14:paraId="274FCA2A" w14:textId="77777777" w:rsidR="00AA0146" w:rsidRDefault="00AA0146" w:rsidP="00666DD9">
      <w:pPr>
        <w:pStyle w:val="2"/>
        <w:spacing w:before="0" w:after="0" w:line="264" w:lineRule="auto"/>
        <w:jc w:val="center"/>
        <w:rPr>
          <w:rFonts w:ascii="微软雅黑" w:eastAsia="微软雅黑" w:hAnsi="微软雅黑"/>
          <w:sz w:val="28"/>
          <w:szCs w:val="28"/>
        </w:rPr>
      </w:pPr>
    </w:p>
    <w:p w14:paraId="3B0B6DB2" w14:textId="77777777" w:rsidR="00666DD9" w:rsidRDefault="00666DD9" w:rsidP="00666DD9">
      <w:pPr>
        <w:pStyle w:val="2"/>
        <w:spacing w:before="0" w:after="0" w:line="264" w:lineRule="auto"/>
        <w:jc w:val="center"/>
        <w:rPr>
          <w:rFonts w:ascii="微软雅黑" w:eastAsia="微软雅黑" w:hAnsi="微软雅黑"/>
          <w:sz w:val="28"/>
          <w:szCs w:val="28"/>
        </w:rPr>
      </w:pPr>
      <w:r w:rsidRPr="00AA0146">
        <w:rPr>
          <w:rFonts w:ascii="微软雅黑" w:eastAsia="微软雅黑" w:hAnsi="微软雅黑" w:hint="eastAsia"/>
          <w:sz w:val="28"/>
          <w:szCs w:val="28"/>
        </w:rPr>
        <w:t xml:space="preserve">第三节 </w:t>
      </w:r>
      <w:bookmarkStart w:id="23" w:name="_Toc216986055"/>
      <w:r w:rsidRPr="00AA0146">
        <w:rPr>
          <w:rFonts w:ascii="微软雅黑" w:eastAsia="微软雅黑" w:hAnsi="微软雅黑" w:hint="eastAsia"/>
          <w:sz w:val="28"/>
          <w:szCs w:val="28"/>
        </w:rPr>
        <w:t>防火、防爆的一般原则</w:t>
      </w:r>
      <w:bookmarkEnd w:id="23"/>
    </w:p>
    <w:p w14:paraId="407C2798" w14:textId="77777777" w:rsidR="00AA0146" w:rsidRPr="00AA0146" w:rsidRDefault="00AA0146" w:rsidP="00AA0146"/>
    <w:p w14:paraId="7607DB9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众所周知，火灾是由在时间或空间上失去控制的燃烧所造成的。在掌握了引起燃烧的基本要素和条件后就能够懂得预防和扑灭火灾的基本原理，即采取措施避免或消除燃烧三要素的形成，或不让其相互作用。</w:t>
      </w:r>
    </w:p>
    <w:p w14:paraId="267F325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爆炸主要包括化学爆炸、物理爆炸和核爆炸，其中化学爆炸往往是由于物质发生高速放热的化学反应、能量急剧上升来不及平稳扩散而突然造成的。</w:t>
      </w:r>
    </w:p>
    <w:p w14:paraId="78BB771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防火、防爆的一般原则主要考虑以下五个方面：遵守规章制度，加强安全意识；熟悉实验室容易引起火灾、爆炸物质的特点；减少和消除可燃物质；控制或取消点火源；配备合适的防火防爆设施。</w:t>
      </w:r>
    </w:p>
    <w:p w14:paraId="4AD4A9BC" w14:textId="77777777" w:rsidR="00666DD9" w:rsidRPr="00AA0146" w:rsidRDefault="00666DD9" w:rsidP="00666DD9">
      <w:pPr>
        <w:pStyle w:val="1"/>
        <w:spacing w:before="0" w:after="0" w:line="264" w:lineRule="auto"/>
        <w:jc w:val="center"/>
        <w:rPr>
          <w:rFonts w:ascii="微软雅黑" w:eastAsia="微软雅黑" w:hAnsi="微软雅黑"/>
          <w:sz w:val="28"/>
          <w:szCs w:val="28"/>
        </w:rPr>
      </w:pPr>
      <w:bookmarkStart w:id="24" w:name="_Toc216986056"/>
      <w:bookmarkStart w:id="25" w:name="_Toc218225954"/>
      <w:r w:rsidRPr="00AA0146">
        <w:rPr>
          <w:rFonts w:ascii="微软雅黑" w:eastAsia="微软雅黑" w:hAnsi="微软雅黑" w:hint="eastAsia"/>
          <w:sz w:val="28"/>
          <w:szCs w:val="28"/>
        </w:rPr>
        <w:t>第三章 危险化学品的安全防护</w:t>
      </w:r>
      <w:bookmarkEnd w:id="24"/>
      <w:bookmarkEnd w:id="25"/>
    </w:p>
    <w:p w14:paraId="5B807F3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近代化学有力地推动了科学和社会的发展，也美化了人们的生活，在人类历史的进程中起到了举足轻重的作用。事实表明，许多新型科学的发展是以化学(材料)的发展为基础的，随着化学工业的迅速发展，在实验、生产过程中遇到的化学物质也日益增多。在这些物质中有相当部分具有高(剧)毒和中等毒性，并且有些物质的毒性机理尚未被人们充分认识；另一方面，许多化学物质具有易燃易爆的特性，对其实验、生产、储藏、运输等过程提出了特殊的安全防护要求。化学物质种类繁多，对于人们的身体健康具有不可低估的潜在影响，若对其防护不当将直接威胁人们的身心健康和生命财产安全。</w:t>
      </w:r>
    </w:p>
    <w:p w14:paraId="6B9D4CBA" w14:textId="77777777" w:rsidR="00666DD9"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本章首先介绍危险化学品的分类、易燃易爆性、毒性、腐蚀性等基本知识，并对安全防护的管理与措施、排污管理、剧毒品安全等问题进行探讨。</w:t>
      </w:r>
    </w:p>
    <w:p w14:paraId="0C955D0E" w14:textId="77777777" w:rsidR="00B60193" w:rsidRDefault="00B60193" w:rsidP="00B60193">
      <w:pPr>
        <w:rPr>
          <w:rFonts w:ascii="微软雅黑" w:eastAsia="微软雅黑" w:hAnsi="微软雅黑"/>
          <w:sz w:val="28"/>
          <w:szCs w:val="28"/>
        </w:rPr>
      </w:pPr>
    </w:p>
    <w:p w14:paraId="591FA1B3" w14:textId="77777777" w:rsidR="00B60193" w:rsidRPr="00B60193" w:rsidRDefault="00B60193" w:rsidP="00B60193"/>
    <w:p w14:paraId="2D8B3209" w14:textId="77777777" w:rsidR="00B60193" w:rsidRDefault="00B60193" w:rsidP="00B60193">
      <w:pPr>
        <w:rPr>
          <w:rFonts w:ascii="微软雅黑" w:eastAsia="微软雅黑" w:hAnsi="微软雅黑"/>
          <w:sz w:val="28"/>
          <w:szCs w:val="28"/>
        </w:rPr>
      </w:pPr>
    </w:p>
    <w:p w14:paraId="500B4D39" w14:textId="77777777" w:rsidR="00B60193" w:rsidRPr="00B60193" w:rsidRDefault="00B60193" w:rsidP="00B60193"/>
    <w:p w14:paraId="5C9E6842" w14:textId="77777777" w:rsidR="00B60193" w:rsidRDefault="00B60193" w:rsidP="00B60193">
      <w:pPr>
        <w:rPr>
          <w:rFonts w:ascii="微软雅黑" w:eastAsia="微软雅黑" w:hAnsi="微软雅黑"/>
          <w:sz w:val="28"/>
          <w:szCs w:val="28"/>
        </w:rPr>
      </w:pPr>
    </w:p>
    <w:p w14:paraId="4412A30A" w14:textId="77777777" w:rsidR="00B60193" w:rsidRPr="00B60193" w:rsidRDefault="00B60193" w:rsidP="00B60193"/>
    <w:p w14:paraId="1A05822A" w14:textId="77777777" w:rsidR="00B60193" w:rsidRDefault="00B60193" w:rsidP="00B60193">
      <w:pPr>
        <w:rPr>
          <w:rFonts w:ascii="微软雅黑" w:eastAsia="微软雅黑" w:hAnsi="微软雅黑"/>
          <w:sz w:val="28"/>
          <w:szCs w:val="28"/>
        </w:rPr>
      </w:pPr>
    </w:p>
    <w:p w14:paraId="605F3C54" w14:textId="77777777" w:rsidR="00B60193" w:rsidRPr="00B60193" w:rsidRDefault="00B60193" w:rsidP="00B60193"/>
    <w:p w14:paraId="409A4FC3" w14:textId="77777777" w:rsidR="00B60193" w:rsidRDefault="00B60193" w:rsidP="00B60193">
      <w:pPr>
        <w:rPr>
          <w:rFonts w:ascii="微软雅黑" w:eastAsia="微软雅黑" w:hAnsi="微软雅黑"/>
          <w:sz w:val="28"/>
          <w:szCs w:val="28"/>
        </w:rPr>
      </w:pPr>
    </w:p>
    <w:p w14:paraId="7AF2BF3B" w14:textId="77777777" w:rsidR="00B60193" w:rsidRPr="00B60193" w:rsidRDefault="00B60193" w:rsidP="00B60193"/>
    <w:p w14:paraId="4D9F4101" w14:textId="77777777" w:rsidR="00B60193" w:rsidRDefault="00B60193" w:rsidP="00B60193">
      <w:pPr>
        <w:rPr>
          <w:rFonts w:ascii="微软雅黑" w:eastAsia="微软雅黑" w:hAnsi="微软雅黑"/>
          <w:sz w:val="28"/>
          <w:szCs w:val="28"/>
        </w:rPr>
      </w:pPr>
    </w:p>
    <w:p w14:paraId="718DA5E4" w14:textId="77777777" w:rsidR="00B60193" w:rsidRPr="00B60193" w:rsidRDefault="00B60193" w:rsidP="00B60193"/>
    <w:p w14:paraId="6222168F" w14:textId="77777777" w:rsidR="00666DD9" w:rsidRPr="00B60193" w:rsidRDefault="00666DD9" w:rsidP="00666DD9">
      <w:pPr>
        <w:pStyle w:val="2"/>
        <w:spacing w:before="0" w:after="0" w:line="264" w:lineRule="auto"/>
        <w:jc w:val="center"/>
        <w:rPr>
          <w:rFonts w:ascii="微软雅黑" w:eastAsia="微软雅黑" w:hAnsi="微软雅黑"/>
          <w:sz w:val="28"/>
          <w:szCs w:val="28"/>
        </w:rPr>
      </w:pPr>
      <w:bookmarkStart w:id="26" w:name="_Toc216986057"/>
      <w:r w:rsidRPr="00B60193">
        <w:rPr>
          <w:rFonts w:ascii="微软雅黑" w:eastAsia="微软雅黑" w:hAnsi="微软雅黑" w:hint="eastAsia"/>
          <w:sz w:val="28"/>
          <w:szCs w:val="28"/>
        </w:rPr>
        <w:t>第一节 危险化学品的分类与利弊两重性</w:t>
      </w:r>
      <w:bookmarkEnd w:id="26"/>
    </w:p>
    <w:p w14:paraId="50C85A2B" w14:textId="77777777" w:rsidR="00666DD9" w:rsidRPr="00B60193" w:rsidRDefault="00666DD9" w:rsidP="00666DD9">
      <w:pPr>
        <w:pStyle w:val="21"/>
        <w:spacing w:before="0" w:after="0" w:line="264" w:lineRule="auto"/>
        <w:ind w:firstLineChars="200" w:firstLine="560"/>
        <w:jc w:val="both"/>
        <w:rPr>
          <w:rFonts w:ascii="微软雅黑" w:eastAsia="微软雅黑" w:hAnsi="微软雅黑"/>
          <w:b/>
          <w:szCs w:val="28"/>
        </w:rPr>
      </w:pPr>
      <w:bookmarkStart w:id="27" w:name="_Toc216986058"/>
      <w:r w:rsidRPr="00B60193">
        <w:rPr>
          <w:rFonts w:ascii="微软雅黑" w:eastAsia="微软雅黑" w:hAnsi="微软雅黑" w:hint="eastAsia"/>
          <w:b/>
          <w:szCs w:val="28"/>
        </w:rPr>
        <w:t>一、危险化学品的分类</w:t>
      </w:r>
      <w:bookmarkEnd w:id="27"/>
    </w:p>
    <w:p w14:paraId="313804E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对于化学品的分类，国际上普遍采用联合国危险货物运输专家委员会编定的《关于危险货物运输的建议书》中提出的分类方法。根据该方法我国制定了两个国家标准：GB6944-86《危险货物分类和品名编号》和GB13690-92《常州危险化学品的分类及标志》，具体分类如表3-1所示。</w:t>
      </w:r>
    </w:p>
    <w:p w14:paraId="4D1FFCBC"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表3-1  危险化学品分类表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666DD9" w:rsidRPr="0067027D" w14:paraId="481422FC" w14:textId="77777777" w:rsidTr="00A373F4">
        <w:trPr>
          <w:jc w:val="center"/>
        </w:trPr>
        <w:tc>
          <w:tcPr>
            <w:tcW w:w="2952" w:type="dxa"/>
            <w:vAlign w:val="center"/>
          </w:tcPr>
          <w:p w14:paraId="5F2F9F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分类序号</w:t>
            </w:r>
          </w:p>
        </w:tc>
        <w:tc>
          <w:tcPr>
            <w:tcW w:w="2952" w:type="dxa"/>
            <w:vAlign w:val="center"/>
          </w:tcPr>
          <w:p w14:paraId="410E62F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GB6944-86 分类</w:t>
            </w:r>
          </w:p>
        </w:tc>
        <w:tc>
          <w:tcPr>
            <w:tcW w:w="2952" w:type="dxa"/>
            <w:vAlign w:val="center"/>
          </w:tcPr>
          <w:p w14:paraId="5FF7FF9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GB1369-92 分类</w:t>
            </w:r>
          </w:p>
        </w:tc>
      </w:tr>
      <w:tr w:rsidR="00666DD9" w:rsidRPr="0067027D" w14:paraId="15853A5D" w14:textId="77777777" w:rsidTr="00A373F4">
        <w:trPr>
          <w:jc w:val="center"/>
        </w:trPr>
        <w:tc>
          <w:tcPr>
            <w:tcW w:w="2952" w:type="dxa"/>
            <w:vAlign w:val="center"/>
          </w:tcPr>
          <w:p w14:paraId="478EF80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第1类</w:t>
            </w:r>
          </w:p>
        </w:tc>
        <w:tc>
          <w:tcPr>
            <w:tcW w:w="2952" w:type="dxa"/>
            <w:vAlign w:val="center"/>
          </w:tcPr>
          <w:p w14:paraId="52CF417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爆炸品</w:t>
            </w:r>
          </w:p>
        </w:tc>
        <w:tc>
          <w:tcPr>
            <w:tcW w:w="2952" w:type="dxa"/>
            <w:vAlign w:val="center"/>
          </w:tcPr>
          <w:p w14:paraId="740F999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爆炸品</w:t>
            </w:r>
          </w:p>
        </w:tc>
      </w:tr>
      <w:tr w:rsidR="00666DD9" w:rsidRPr="0067027D" w14:paraId="0A5B6A1E" w14:textId="77777777" w:rsidTr="00A373F4">
        <w:trPr>
          <w:jc w:val="center"/>
        </w:trPr>
        <w:tc>
          <w:tcPr>
            <w:tcW w:w="2952" w:type="dxa"/>
            <w:vAlign w:val="center"/>
          </w:tcPr>
          <w:p w14:paraId="331CADE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第2类</w:t>
            </w:r>
          </w:p>
        </w:tc>
        <w:tc>
          <w:tcPr>
            <w:tcW w:w="2952" w:type="dxa"/>
            <w:vAlign w:val="center"/>
          </w:tcPr>
          <w:p w14:paraId="6E48E9A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压缩气体和液化气体</w:t>
            </w:r>
          </w:p>
        </w:tc>
        <w:tc>
          <w:tcPr>
            <w:tcW w:w="2952" w:type="dxa"/>
            <w:vAlign w:val="center"/>
          </w:tcPr>
          <w:p w14:paraId="7E39CC3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压缩气体和液化气体</w:t>
            </w:r>
          </w:p>
        </w:tc>
      </w:tr>
      <w:tr w:rsidR="00666DD9" w:rsidRPr="0067027D" w14:paraId="11AD6DC1" w14:textId="77777777" w:rsidTr="00A373F4">
        <w:trPr>
          <w:jc w:val="center"/>
        </w:trPr>
        <w:tc>
          <w:tcPr>
            <w:tcW w:w="2952" w:type="dxa"/>
            <w:vAlign w:val="center"/>
          </w:tcPr>
          <w:p w14:paraId="7002AD2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第3类</w:t>
            </w:r>
          </w:p>
        </w:tc>
        <w:tc>
          <w:tcPr>
            <w:tcW w:w="2952" w:type="dxa"/>
            <w:vAlign w:val="center"/>
          </w:tcPr>
          <w:p w14:paraId="31BAA4F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易燃液体</w:t>
            </w:r>
          </w:p>
        </w:tc>
        <w:tc>
          <w:tcPr>
            <w:tcW w:w="2952" w:type="dxa"/>
            <w:vAlign w:val="center"/>
          </w:tcPr>
          <w:p w14:paraId="605756E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易燃液体</w:t>
            </w:r>
          </w:p>
        </w:tc>
      </w:tr>
      <w:tr w:rsidR="00666DD9" w:rsidRPr="0067027D" w14:paraId="5ABE4679" w14:textId="77777777" w:rsidTr="00A373F4">
        <w:trPr>
          <w:jc w:val="center"/>
        </w:trPr>
        <w:tc>
          <w:tcPr>
            <w:tcW w:w="2952" w:type="dxa"/>
            <w:vAlign w:val="center"/>
          </w:tcPr>
          <w:p w14:paraId="4558416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第4类</w:t>
            </w:r>
          </w:p>
        </w:tc>
        <w:tc>
          <w:tcPr>
            <w:tcW w:w="2952" w:type="dxa"/>
            <w:vAlign w:val="center"/>
          </w:tcPr>
          <w:p w14:paraId="65D2FB4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易燃固体、自然物品 和遇湿易燃物品</w:t>
            </w:r>
          </w:p>
        </w:tc>
        <w:tc>
          <w:tcPr>
            <w:tcW w:w="2952" w:type="dxa"/>
            <w:vAlign w:val="center"/>
          </w:tcPr>
          <w:p w14:paraId="69FE458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易燃固体、自然物品 和遇湿易燃物品</w:t>
            </w:r>
          </w:p>
        </w:tc>
      </w:tr>
      <w:tr w:rsidR="00666DD9" w:rsidRPr="0067027D" w14:paraId="575D1FB8" w14:textId="77777777" w:rsidTr="00A373F4">
        <w:trPr>
          <w:jc w:val="center"/>
        </w:trPr>
        <w:tc>
          <w:tcPr>
            <w:tcW w:w="2952" w:type="dxa"/>
            <w:vAlign w:val="center"/>
          </w:tcPr>
          <w:p w14:paraId="50A2888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第5类</w:t>
            </w:r>
          </w:p>
        </w:tc>
        <w:tc>
          <w:tcPr>
            <w:tcW w:w="2952" w:type="dxa"/>
            <w:vAlign w:val="center"/>
          </w:tcPr>
          <w:p w14:paraId="065C13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氧化剂和有机过氧化物</w:t>
            </w:r>
          </w:p>
        </w:tc>
        <w:tc>
          <w:tcPr>
            <w:tcW w:w="2952" w:type="dxa"/>
            <w:vAlign w:val="center"/>
          </w:tcPr>
          <w:p w14:paraId="156ED13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氧化剂和有机过氧化物</w:t>
            </w:r>
          </w:p>
        </w:tc>
      </w:tr>
      <w:tr w:rsidR="00666DD9" w:rsidRPr="0067027D" w14:paraId="5F03C1B0" w14:textId="77777777" w:rsidTr="00A373F4">
        <w:trPr>
          <w:jc w:val="center"/>
        </w:trPr>
        <w:tc>
          <w:tcPr>
            <w:tcW w:w="2952" w:type="dxa"/>
            <w:vAlign w:val="center"/>
          </w:tcPr>
          <w:p w14:paraId="2A96AF8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第6类</w:t>
            </w:r>
          </w:p>
        </w:tc>
        <w:tc>
          <w:tcPr>
            <w:tcW w:w="2952" w:type="dxa"/>
            <w:vAlign w:val="center"/>
          </w:tcPr>
          <w:p w14:paraId="71D8DE8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毒害品和感染性物品</w:t>
            </w:r>
          </w:p>
        </w:tc>
        <w:tc>
          <w:tcPr>
            <w:tcW w:w="2952" w:type="dxa"/>
            <w:vAlign w:val="center"/>
          </w:tcPr>
          <w:p w14:paraId="27DCDC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有毒品</w:t>
            </w:r>
          </w:p>
        </w:tc>
      </w:tr>
      <w:tr w:rsidR="00666DD9" w:rsidRPr="0067027D" w14:paraId="27851549" w14:textId="77777777" w:rsidTr="00A373F4">
        <w:trPr>
          <w:jc w:val="center"/>
        </w:trPr>
        <w:tc>
          <w:tcPr>
            <w:tcW w:w="2952" w:type="dxa"/>
            <w:vAlign w:val="center"/>
          </w:tcPr>
          <w:p w14:paraId="2E2A56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第7类</w:t>
            </w:r>
          </w:p>
        </w:tc>
        <w:tc>
          <w:tcPr>
            <w:tcW w:w="2952" w:type="dxa"/>
            <w:vAlign w:val="center"/>
          </w:tcPr>
          <w:p w14:paraId="294D021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放射性物品</w:t>
            </w:r>
          </w:p>
        </w:tc>
        <w:tc>
          <w:tcPr>
            <w:tcW w:w="2952" w:type="dxa"/>
            <w:vAlign w:val="center"/>
          </w:tcPr>
          <w:p w14:paraId="0A56303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放射性物品</w:t>
            </w:r>
          </w:p>
        </w:tc>
      </w:tr>
      <w:tr w:rsidR="00666DD9" w:rsidRPr="0067027D" w14:paraId="2BA107CF" w14:textId="77777777" w:rsidTr="00A373F4">
        <w:trPr>
          <w:jc w:val="center"/>
        </w:trPr>
        <w:tc>
          <w:tcPr>
            <w:tcW w:w="2952" w:type="dxa"/>
            <w:vAlign w:val="center"/>
          </w:tcPr>
          <w:p w14:paraId="378E60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第8类</w:t>
            </w:r>
          </w:p>
        </w:tc>
        <w:tc>
          <w:tcPr>
            <w:tcW w:w="2952" w:type="dxa"/>
            <w:vAlign w:val="center"/>
          </w:tcPr>
          <w:p w14:paraId="6C242C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腐蚀品</w:t>
            </w:r>
          </w:p>
        </w:tc>
        <w:tc>
          <w:tcPr>
            <w:tcW w:w="2952" w:type="dxa"/>
            <w:vAlign w:val="center"/>
          </w:tcPr>
          <w:p w14:paraId="42C5718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腐蚀品</w:t>
            </w:r>
          </w:p>
        </w:tc>
      </w:tr>
      <w:tr w:rsidR="00666DD9" w:rsidRPr="0067027D" w14:paraId="6E1E21CB" w14:textId="77777777" w:rsidTr="00A373F4">
        <w:trPr>
          <w:jc w:val="center"/>
        </w:trPr>
        <w:tc>
          <w:tcPr>
            <w:tcW w:w="2952" w:type="dxa"/>
            <w:vAlign w:val="center"/>
          </w:tcPr>
          <w:p w14:paraId="5BB559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第9类</w:t>
            </w:r>
          </w:p>
        </w:tc>
        <w:tc>
          <w:tcPr>
            <w:tcW w:w="2952" w:type="dxa"/>
            <w:vAlign w:val="center"/>
          </w:tcPr>
          <w:p w14:paraId="57420F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杂类</w:t>
            </w:r>
          </w:p>
        </w:tc>
        <w:tc>
          <w:tcPr>
            <w:tcW w:w="2952" w:type="dxa"/>
            <w:vAlign w:val="center"/>
          </w:tcPr>
          <w:p w14:paraId="1C546E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bl>
    <w:p w14:paraId="150357CB" w14:textId="77777777" w:rsidR="00666DD9" w:rsidRPr="00B60193" w:rsidRDefault="00666DD9" w:rsidP="00666DD9">
      <w:pPr>
        <w:pStyle w:val="21"/>
        <w:spacing w:before="0" w:after="0" w:line="264" w:lineRule="auto"/>
        <w:ind w:firstLineChars="200" w:firstLine="560"/>
        <w:jc w:val="both"/>
        <w:rPr>
          <w:rFonts w:ascii="微软雅黑" w:eastAsia="微软雅黑" w:hAnsi="微软雅黑"/>
          <w:b/>
          <w:szCs w:val="28"/>
        </w:rPr>
      </w:pPr>
      <w:bookmarkStart w:id="28" w:name="_Toc216986059"/>
      <w:r w:rsidRPr="00B60193">
        <w:rPr>
          <w:rFonts w:ascii="微软雅黑" w:eastAsia="微软雅黑" w:hAnsi="微软雅黑" w:hint="eastAsia"/>
          <w:b/>
          <w:szCs w:val="28"/>
        </w:rPr>
        <w:t>二、危险化学品的利弊两重性</w:t>
      </w:r>
      <w:bookmarkEnd w:id="28"/>
    </w:p>
    <w:p w14:paraId="3C4BC1B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危险化学品的易燃易爆性具有两重性：一方面容易造成火灾、爆炸等事故而对人类造成危害；另一方面又对人类社会的发展非常有益。如炸药在开矿、隧道等工程中的应用，石油液化气作为家庭燃料等。化学品的毒性也同样具有两重性：一方面，它能使人类中毒而造成伤害；另一方面，许多化学品的毒性对人类是有益的，如药物能杀死某些病菌、有害细胞，农药可以杀虫、杀菌等。</w:t>
      </w:r>
    </w:p>
    <w:p w14:paraId="4153617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危险化学品造成了许多人类伤害及火灾爆炸等事故，但在绝大多数场合，是由人们的无知所造成的。如建国以来发生在四川、江苏、山西的三次重大假酒案，造成了几十人死亡，几百人中毒的恶性事故，原因是不法分子将工业酒精兑成白酒，使得甲醇含量严重超标。又知1993年深圳特大火灾，主要是由于易燃易爆品储存不当所引起的。而传统生产炸药的工厂发生火灾、爆炸的例子相对并不多见，原因主要是工厂职工比较了解炸药的特性，而且重视安全生产。因此，了解掌握化学物质的特点与性质，对防止中毒、燃烧、爆炸等事故具有非常重要的意义。</w:t>
      </w:r>
    </w:p>
    <w:p w14:paraId="36CE35B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虽然许多化学品对人类构成了中毒、火灾、爆炸等潜在危害，但只要正确地了解与掌握化学品的特性，建立健全各类规章制度，加强安全与防护教育，就一定能大大减小活性化学品的危害性。</w:t>
      </w:r>
    </w:p>
    <w:p w14:paraId="1FEEBAFE" w14:textId="77777777" w:rsidR="00666DD9" w:rsidRPr="00B60193" w:rsidRDefault="00666DD9" w:rsidP="00666DD9">
      <w:pPr>
        <w:pStyle w:val="2"/>
        <w:spacing w:before="0" w:after="0" w:line="264" w:lineRule="auto"/>
        <w:jc w:val="center"/>
        <w:rPr>
          <w:rFonts w:ascii="微软雅黑" w:eastAsia="微软雅黑" w:hAnsi="微软雅黑"/>
          <w:sz w:val="28"/>
          <w:szCs w:val="28"/>
        </w:rPr>
      </w:pPr>
      <w:bookmarkStart w:id="29" w:name="_Toc216986060"/>
      <w:r w:rsidRPr="00B60193">
        <w:rPr>
          <w:rFonts w:ascii="微软雅黑" w:eastAsia="微软雅黑" w:hAnsi="微软雅黑" w:hint="eastAsia"/>
          <w:sz w:val="28"/>
          <w:szCs w:val="28"/>
        </w:rPr>
        <w:t>第二节 危险化学品的易燃易爆特性及其防护</w:t>
      </w:r>
      <w:bookmarkEnd w:id="29"/>
    </w:p>
    <w:p w14:paraId="24886722" w14:textId="77777777" w:rsidR="00666DD9" w:rsidRPr="00B60193" w:rsidRDefault="00666DD9" w:rsidP="00666DD9">
      <w:pPr>
        <w:pStyle w:val="21"/>
        <w:spacing w:before="0" w:after="0" w:line="264" w:lineRule="auto"/>
        <w:ind w:firstLineChars="200" w:firstLine="560"/>
        <w:jc w:val="both"/>
        <w:rPr>
          <w:rFonts w:ascii="微软雅黑" w:eastAsia="微软雅黑" w:hAnsi="微软雅黑"/>
          <w:b/>
          <w:szCs w:val="28"/>
        </w:rPr>
      </w:pPr>
      <w:bookmarkStart w:id="30" w:name="_Toc216986061"/>
      <w:r w:rsidRPr="00B60193">
        <w:rPr>
          <w:rFonts w:ascii="微软雅黑" w:eastAsia="微软雅黑" w:hAnsi="微软雅黑" w:hint="eastAsia"/>
          <w:b/>
          <w:szCs w:val="28"/>
        </w:rPr>
        <w:t>一、危险化学品的易燃易爆特性</w:t>
      </w:r>
      <w:bookmarkEnd w:id="30"/>
    </w:p>
    <w:p w14:paraId="1FE95A6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（一）爆炸性化合物特有的原子团</w:t>
      </w:r>
    </w:p>
    <w:p w14:paraId="563E974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人们很早以前就已知道，具有某些特定原子团的化合物容易爆炸。Plctz将这样的原子团称为“爆炸性基团”，Bretherick曾将这样的一些原子团整理成表(略)其中主要是一些键能较低、化学键易打开的原子团，如</w:t>
      </w:r>
      <w:r w:rsidRPr="0067027D">
        <w:rPr>
          <w:rFonts w:ascii="微软雅黑" w:eastAsia="微软雅黑" w:hAnsi="微软雅黑"/>
          <w:noProof/>
          <w:sz w:val="28"/>
          <w:szCs w:val="28"/>
        </w:rPr>
        <w:drawing>
          <wp:inline distT="0" distB="0" distL="0" distR="0" wp14:anchorId="6C4953A9" wp14:editId="541B7D4B">
            <wp:extent cx="914400" cy="249555"/>
            <wp:effectExtent l="0" t="0" r="0" b="0"/>
            <wp:docPr id="14" name="图片 14"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未标题-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49555"/>
                    </a:xfrm>
                    <a:prstGeom prst="rect">
                      <a:avLst/>
                    </a:prstGeom>
                    <a:noFill/>
                    <a:ln>
                      <a:noFill/>
                    </a:ln>
                  </pic:spPr>
                </pic:pic>
              </a:graphicData>
            </a:graphic>
          </wp:inline>
        </w:drawing>
      </w:r>
      <w:r w:rsidRPr="0067027D">
        <w:rPr>
          <w:rFonts w:ascii="微软雅黑" w:eastAsia="微软雅黑" w:hAnsi="微软雅黑" w:hint="eastAsia"/>
          <w:noProof/>
          <w:sz w:val="28"/>
          <w:szCs w:val="28"/>
        </w:rPr>
        <w:t>、</w:t>
      </w:r>
      <w:r w:rsidRPr="0067027D">
        <w:rPr>
          <w:rFonts w:ascii="微软雅黑" w:eastAsia="微软雅黑" w:hAnsi="微软雅黑"/>
          <w:noProof/>
          <w:sz w:val="28"/>
          <w:szCs w:val="28"/>
        </w:rPr>
        <w:drawing>
          <wp:inline distT="0" distB="0" distL="0" distR="0" wp14:anchorId="3DA28CAC" wp14:editId="1FFB87F1">
            <wp:extent cx="1181100" cy="554355"/>
            <wp:effectExtent l="0" t="0" r="0" b="0"/>
            <wp:docPr id="13" name="图片 13" descr="未标题-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未标题-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554355"/>
                    </a:xfrm>
                    <a:prstGeom prst="rect">
                      <a:avLst/>
                    </a:prstGeom>
                    <a:noFill/>
                    <a:ln>
                      <a:noFill/>
                    </a:ln>
                  </pic:spPr>
                </pic:pic>
              </a:graphicData>
            </a:graphic>
          </wp:inline>
        </w:drawing>
      </w:r>
      <w:r w:rsidRPr="0067027D">
        <w:rPr>
          <w:rFonts w:ascii="微软雅黑" w:eastAsia="微软雅黑" w:hAnsi="微软雅黑" w:hint="eastAsia"/>
          <w:noProof/>
          <w:sz w:val="28"/>
          <w:szCs w:val="28"/>
        </w:rPr>
        <w:t>、</w:t>
      </w:r>
      <w:r w:rsidRPr="0067027D">
        <w:rPr>
          <w:rFonts w:ascii="微软雅黑" w:eastAsia="微软雅黑" w:hAnsi="微软雅黑"/>
          <w:noProof/>
          <w:sz w:val="28"/>
          <w:szCs w:val="28"/>
        </w:rPr>
        <w:drawing>
          <wp:inline distT="0" distB="0" distL="0" distR="0" wp14:anchorId="0F9AD9C8" wp14:editId="42A18E18">
            <wp:extent cx="541655" cy="541655"/>
            <wp:effectExtent l="0" t="0" r="0" b="0"/>
            <wp:docPr id="12" name="图片 12" descr="未标题-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未标题-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r w:rsidRPr="0067027D">
        <w:rPr>
          <w:rFonts w:ascii="微软雅黑" w:eastAsia="微软雅黑" w:hAnsi="微软雅黑" w:hint="eastAsia"/>
          <w:noProof/>
          <w:sz w:val="28"/>
          <w:szCs w:val="28"/>
        </w:rPr>
        <w:t>、</w:t>
      </w:r>
      <w:r w:rsidRPr="0067027D">
        <w:rPr>
          <w:rFonts w:ascii="微软雅黑" w:eastAsia="微软雅黑" w:hAnsi="微软雅黑" w:hint="eastAsia"/>
          <w:sz w:val="28"/>
          <w:szCs w:val="28"/>
        </w:rPr>
        <w:t>-NF2、l，2环氧己烷基等。</w:t>
      </w:r>
    </w:p>
    <w:p w14:paraId="3A3D976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（二）易形成过氧化物的化学结构</w:t>
      </w:r>
    </w:p>
    <w:p w14:paraId="67E5BE0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有些物质放置在空气中能与空气中的氧发生反应，形成不安定的或爆炸性的有机过氧化物。Jackson等人对其加以收集整理如表3-2所示。其结构中的主要特点是具有弱的C-H键及易引起附加聚合的双键。</w:t>
      </w:r>
    </w:p>
    <w:p w14:paraId="73B8FA0C"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表3-2 空气中易形成过氧化物的结构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3306"/>
        <w:gridCol w:w="2609"/>
      </w:tblGrid>
      <w:tr w:rsidR="00666DD9" w:rsidRPr="0067027D" w14:paraId="2451EB9D" w14:textId="77777777" w:rsidTr="00A373F4">
        <w:trPr>
          <w:jc w:val="center"/>
        </w:trPr>
        <w:tc>
          <w:tcPr>
            <w:tcW w:w="2607" w:type="dxa"/>
            <w:vAlign w:val="center"/>
          </w:tcPr>
          <w:p w14:paraId="1A5D8B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序号</w:t>
            </w:r>
          </w:p>
        </w:tc>
        <w:tc>
          <w:tcPr>
            <w:tcW w:w="3306" w:type="dxa"/>
            <w:vAlign w:val="center"/>
          </w:tcPr>
          <w:p w14:paraId="11CA2C6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化学结构</w:t>
            </w:r>
          </w:p>
        </w:tc>
        <w:tc>
          <w:tcPr>
            <w:tcW w:w="2609" w:type="dxa"/>
            <w:vAlign w:val="center"/>
          </w:tcPr>
          <w:p w14:paraId="1415D32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化合物类别</w:t>
            </w:r>
          </w:p>
        </w:tc>
      </w:tr>
      <w:tr w:rsidR="00666DD9" w:rsidRPr="0067027D" w14:paraId="6D556077" w14:textId="77777777" w:rsidTr="00A373F4">
        <w:trPr>
          <w:trHeight w:val="744"/>
          <w:jc w:val="center"/>
        </w:trPr>
        <w:tc>
          <w:tcPr>
            <w:tcW w:w="2607" w:type="dxa"/>
            <w:vAlign w:val="center"/>
          </w:tcPr>
          <w:p w14:paraId="75C8B03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c>
          <w:tcPr>
            <w:tcW w:w="3306" w:type="dxa"/>
            <w:vAlign w:val="center"/>
          </w:tcPr>
          <w:p w14:paraId="2F1D011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4AD510A6" wp14:editId="6AEC99A7">
                  <wp:extent cx="821055" cy="457200"/>
                  <wp:effectExtent l="0" t="0" r="0" b="0"/>
                  <wp:docPr id="11" name="图片 11"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未标题-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055" cy="457200"/>
                          </a:xfrm>
                          <a:prstGeom prst="rect">
                            <a:avLst/>
                          </a:prstGeom>
                          <a:noFill/>
                          <a:ln>
                            <a:noFill/>
                          </a:ln>
                        </pic:spPr>
                      </pic:pic>
                    </a:graphicData>
                  </a:graphic>
                </wp:inline>
              </w:drawing>
            </w:r>
          </w:p>
        </w:tc>
        <w:tc>
          <w:tcPr>
            <w:tcW w:w="2609" w:type="dxa"/>
            <w:vAlign w:val="center"/>
          </w:tcPr>
          <w:p w14:paraId="06BF20A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缩醛类、酯类、环氧</w:t>
            </w:r>
          </w:p>
        </w:tc>
      </w:tr>
      <w:tr w:rsidR="00666DD9" w:rsidRPr="0067027D" w14:paraId="35816A85" w14:textId="77777777" w:rsidTr="00A373F4">
        <w:trPr>
          <w:jc w:val="center"/>
        </w:trPr>
        <w:tc>
          <w:tcPr>
            <w:tcW w:w="2607" w:type="dxa"/>
            <w:vAlign w:val="center"/>
          </w:tcPr>
          <w:p w14:paraId="7F62AA5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c>
          <w:tcPr>
            <w:tcW w:w="3306" w:type="dxa"/>
            <w:vAlign w:val="center"/>
          </w:tcPr>
          <w:p w14:paraId="072DC83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11CF8459" wp14:editId="6114F45D">
                  <wp:extent cx="1134745" cy="821055"/>
                  <wp:effectExtent l="0" t="0" r="0" b="0"/>
                  <wp:docPr id="10" name="图片 10"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标题-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745" cy="821055"/>
                          </a:xfrm>
                          <a:prstGeom prst="rect">
                            <a:avLst/>
                          </a:prstGeom>
                          <a:noFill/>
                          <a:ln>
                            <a:noFill/>
                          </a:ln>
                        </pic:spPr>
                      </pic:pic>
                    </a:graphicData>
                  </a:graphic>
                </wp:inline>
              </w:drawing>
            </w:r>
          </w:p>
        </w:tc>
        <w:tc>
          <w:tcPr>
            <w:tcW w:w="2609" w:type="dxa"/>
            <w:vAlign w:val="center"/>
          </w:tcPr>
          <w:p w14:paraId="02669C2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异丙基化合物，萘烷类</w:t>
            </w:r>
          </w:p>
        </w:tc>
      </w:tr>
      <w:tr w:rsidR="00666DD9" w:rsidRPr="0067027D" w14:paraId="5E625789" w14:textId="77777777" w:rsidTr="00A373F4">
        <w:trPr>
          <w:jc w:val="center"/>
        </w:trPr>
        <w:tc>
          <w:tcPr>
            <w:tcW w:w="2607" w:type="dxa"/>
            <w:vAlign w:val="center"/>
          </w:tcPr>
          <w:p w14:paraId="40E04EC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c>
          <w:tcPr>
            <w:tcW w:w="3306" w:type="dxa"/>
            <w:vAlign w:val="center"/>
          </w:tcPr>
          <w:p w14:paraId="783C01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7BEF902A" wp14:editId="307A892E">
                  <wp:extent cx="1227455" cy="478155"/>
                  <wp:effectExtent l="0" t="0" r="0" b="0"/>
                  <wp:docPr id="9" name="图片 9"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未标题-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7455" cy="478155"/>
                          </a:xfrm>
                          <a:prstGeom prst="rect">
                            <a:avLst/>
                          </a:prstGeom>
                          <a:noFill/>
                          <a:ln>
                            <a:noFill/>
                          </a:ln>
                        </pic:spPr>
                      </pic:pic>
                    </a:graphicData>
                  </a:graphic>
                </wp:inline>
              </w:drawing>
            </w:r>
          </w:p>
        </w:tc>
        <w:tc>
          <w:tcPr>
            <w:tcW w:w="2609" w:type="dxa"/>
            <w:vAlign w:val="center"/>
          </w:tcPr>
          <w:p w14:paraId="31066BC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烯丙基化合物</w:t>
            </w:r>
          </w:p>
        </w:tc>
      </w:tr>
      <w:tr w:rsidR="00666DD9" w:rsidRPr="0067027D" w14:paraId="342B79F3" w14:textId="77777777" w:rsidTr="00A373F4">
        <w:trPr>
          <w:jc w:val="center"/>
        </w:trPr>
        <w:tc>
          <w:tcPr>
            <w:tcW w:w="2607" w:type="dxa"/>
            <w:vAlign w:val="center"/>
          </w:tcPr>
          <w:p w14:paraId="7DC5083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c>
          <w:tcPr>
            <w:tcW w:w="3306" w:type="dxa"/>
            <w:vAlign w:val="center"/>
          </w:tcPr>
          <w:p w14:paraId="0AD94A4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67ED6F2B" wp14:editId="1ACEAD13">
                  <wp:extent cx="1104900" cy="478155"/>
                  <wp:effectExtent l="0" t="0" r="0" b="0"/>
                  <wp:docPr id="8" name="图片 8"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未标题-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78155"/>
                          </a:xfrm>
                          <a:prstGeom prst="rect">
                            <a:avLst/>
                          </a:prstGeom>
                          <a:noFill/>
                          <a:ln>
                            <a:noFill/>
                          </a:ln>
                        </pic:spPr>
                      </pic:pic>
                    </a:graphicData>
                  </a:graphic>
                </wp:inline>
              </w:drawing>
            </w:r>
          </w:p>
        </w:tc>
        <w:tc>
          <w:tcPr>
            <w:tcW w:w="2609" w:type="dxa"/>
            <w:vAlign w:val="center"/>
          </w:tcPr>
          <w:p w14:paraId="4D042C7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卤代链烯类</w:t>
            </w:r>
          </w:p>
        </w:tc>
      </w:tr>
      <w:tr w:rsidR="00666DD9" w:rsidRPr="0067027D" w14:paraId="79F11731" w14:textId="77777777" w:rsidTr="00A373F4">
        <w:trPr>
          <w:jc w:val="center"/>
        </w:trPr>
        <w:tc>
          <w:tcPr>
            <w:tcW w:w="2607" w:type="dxa"/>
            <w:vAlign w:val="center"/>
          </w:tcPr>
          <w:p w14:paraId="02F21E2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c>
          <w:tcPr>
            <w:tcW w:w="3306" w:type="dxa"/>
            <w:vAlign w:val="center"/>
          </w:tcPr>
          <w:p w14:paraId="1D7B342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05D26D53" wp14:editId="74B8BE33">
                  <wp:extent cx="1104900" cy="478155"/>
                  <wp:effectExtent l="0" t="0" r="0" b="0"/>
                  <wp:docPr id="7" name="图片 7"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未标题-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478155"/>
                          </a:xfrm>
                          <a:prstGeom prst="rect">
                            <a:avLst/>
                          </a:prstGeom>
                          <a:noFill/>
                          <a:ln>
                            <a:noFill/>
                          </a:ln>
                        </pic:spPr>
                      </pic:pic>
                    </a:graphicData>
                  </a:graphic>
                </wp:inline>
              </w:drawing>
            </w:r>
          </w:p>
        </w:tc>
        <w:tc>
          <w:tcPr>
            <w:tcW w:w="2609" w:type="dxa"/>
            <w:vAlign w:val="center"/>
          </w:tcPr>
          <w:p w14:paraId="1A8BA2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乙烯化合物（单体、酯、醚类）</w:t>
            </w:r>
          </w:p>
        </w:tc>
      </w:tr>
      <w:tr w:rsidR="00666DD9" w:rsidRPr="0067027D" w14:paraId="75D30C9C" w14:textId="77777777" w:rsidTr="00A373F4">
        <w:trPr>
          <w:jc w:val="center"/>
        </w:trPr>
        <w:tc>
          <w:tcPr>
            <w:tcW w:w="2607" w:type="dxa"/>
            <w:vAlign w:val="center"/>
          </w:tcPr>
          <w:p w14:paraId="31139DA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c>
          <w:tcPr>
            <w:tcW w:w="3306" w:type="dxa"/>
            <w:vAlign w:val="center"/>
          </w:tcPr>
          <w:p w14:paraId="5893C40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6E659B71" wp14:editId="4B093410">
                  <wp:extent cx="1659255" cy="457200"/>
                  <wp:effectExtent l="0" t="0" r="0" b="0"/>
                  <wp:docPr id="6" name="图片 6"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未标题-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9255" cy="457200"/>
                          </a:xfrm>
                          <a:prstGeom prst="rect">
                            <a:avLst/>
                          </a:prstGeom>
                          <a:noFill/>
                          <a:ln>
                            <a:noFill/>
                          </a:ln>
                        </pic:spPr>
                      </pic:pic>
                    </a:graphicData>
                  </a:graphic>
                </wp:inline>
              </w:drawing>
            </w:r>
          </w:p>
        </w:tc>
        <w:tc>
          <w:tcPr>
            <w:tcW w:w="2609" w:type="dxa"/>
            <w:vAlign w:val="center"/>
          </w:tcPr>
          <w:p w14:paraId="37D4B29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二烯类</w:t>
            </w:r>
          </w:p>
        </w:tc>
      </w:tr>
      <w:tr w:rsidR="00666DD9" w:rsidRPr="0067027D" w14:paraId="040128B7" w14:textId="77777777" w:rsidTr="00A373F4">
        <w:trPr>
          <w:jc w:val="center"/>
        </w:trPr>
        <w:tc>
          <w:tcPr>
            <w:tcW w:w="2607" w:type="dxa"/>
            <w:vAlign w:val="center"/>
          </w:tcPr>
          <w:p w14:paraId="3C97B5C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w:t>
            </w:r>
          </w:p>
        </w:tc>
        <w:tc>
          <w:tcPr>
            <w:tcW w:w="3306" w:type="dxa"/>
            <w:vAlign w:val="center"/>
          </w:tcPr>
          <w:p w14:paraId="23249B5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3B1F26F3" wp14:editId="352609A7">
                  <wp:extent cx="1485900" cy="487045"/>
                  <wp:effectExtent l="0" t="0" r="0" b="0"/>
                  <wp:docPr id="5" name="图片 5"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未标题-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487045"/>
                          </a:xfrm>
                          <a:prstGeom prst="rect">
                            <a:avLst/>
                          </a:prstGeom>
                          <a:noFill/>
                          <a:ln>
                            <a:noFill/>
                          </a:ln>
                        </pic:spPr>
                      </pic:pic>
                    </a:graphicData>
                  </a:graphic>
                </wp:inline>
              </w:drawing>
            </w:r>
          </w:p>
        </w:tc>
        <w:tc>
          <w:tcPr>
            <w:tcW w:w="2609" w:type="dxa"/>
            <w:vAlign w:val="center"/>
          </w:tcPr>
          <w:p w14:paraId="4E67ED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乙烯乙炔类</w:t>
            </w:r>
          </w:p>
        </w:tc>
      </w:tr>
      <w:tr w:rsidR="00666DD9" w:rsidRPr="0067027D" w14:paraId="1ADAA017" w14:textId="77777777" w:rsidTr="00A373F4">
        <w:trPr>
          <w:jc w:val="center"/>
        </w:trPr>
        <w:tc>
          <w:tcPr>
            <w:tcW w:w="2607" w:type="dxa"/>
            <w:vAlign w:val="center"/>
          </w:tcPr>
          <w:p w14:paraId="3B83B5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w:t>
            </w:r>
          </w:p>
        </w:tc>
        <w:tc>
          <w:tcPr>
            <w:tcW w:w="3306" w:type="dxa"/>
            <w:vAlign w:val="center"/>
          </w:tcPr>
          <w:p w14:paraId="46D77C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0F4D0930" wp14:editId="19662EC9">
                  <wp:extent cx="1066800" cy="236855"/>
                  <wp:effectExtent l="0" t="0" r="0" b="0"/>
                  <wp:docPr id="4" name="图片 4"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未标题-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236855"/>
                          </a:xfrm>
                          <a:prstGeom prst="rect">
                            <a:avLst/>
                          </a:prstGeom>
                          <a:noFill/>
                          <a:ln>
                            <a:noFill/>
                          </a:ln>
                        </pic:spPr>
                      </pic:pic>
                    </a:graphicData>
                  </a:graphic>
                </wp:inline>
              </w:drawing>
            </w:r>
          </w:p>
        </w:tc>
        <w:tc>
          <w:tcPr>
            <w:tcW w:w="2609" w:type="dxa"/>
            <w:vAlign w:val="center"/>
          </w:tcPr>
          <w:p w14:paraId="53C72B7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异丙基苯类、四氢萘类、苯乙烷类</w:t>
            </w:r>
          </w:p>
        </w:tc>
      </w:tr>
      <w:tr w:rsidR="00666DD9" w:rsidRPr="0067027D" w14:paraId="2626D296" w14:textId="77777777" w:rsidTr="00A373F4">
        <w:trPr>
          <w:trHeight w:val="317"/>
          <w:jc w:val="center"/>
        </w:trPr>
        <w:tc>
          <w:tcPr>
            <w:tcW w:w="2607" w:type="dxa"/>
            <w:vAlign w:val="center"/>
          </w:tcPr>
          <w:p w14:paraId="503C468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w:t>
            </w:r>
          </w:p>
        </w:tc>
        <w:tc>
          <w:tcPr>
            <w:tcW w:w="3306" w:type="dxa"/>
            <w:vAlign w:val="center"/>
          </w:tcPr>
          <w:p w14:paraId="3369ACE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001D9F47" wp14:editId="0B741A7F">
                  <wp:extent cx="868045" cy="220345"/>
                  <wp:effectExtent l="0" t="0" r="0" b="0"/>
                  <wp:docPr id="3" name="图片 3"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未标题-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8045" cy="220345"/>
                          </a:xfrm>
                          <a:prstGeom prst="rect">
                            <a:avLst/>
                          </a:prstGeom>
                          <a:noFill/>
                          <a:ln>
                            <a:noFill/>
                          </a:ln>
                        </pic:spPr>
                      </pic:pic>
                    </a:graphicData>
                  </a:graphic>
                </wp:inline>
              </w:drawing>
            </w:r>
          </w:p>
        </w:tc>
        <w:tc>
          <w:tcPr>
            <w:tcW w:w="2609" w:type="dxa"/>
            <w:vAlign w:val="center"/>
          </w:tcPr>
          <w:p w14:paraId="781A5B2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醛类</w:t>
            </w:r>
          </w:p>
        </w:tc>
      </w:tr>
      <w:tr w:rsidR="00666DD9" w:rsidRPr="0067027D" w14:paraId="36C80777" w14:textId="77777777" w:rsidTr="00A373F4">
        <w:trPr>
          <w:jc w:val="center"/>
        </w:trPr>
        <w:tc>
          <w:tcPr>
            <w:tcW w:w="2607" w:type="dxa"/>
            <w:vAlign w:val="center"/>
          </w:tcPr>
          <w:p w14:paraId="3A6996F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3306" w:type="dxa"/>
            <w:vAlign w:val="center"/>
          </w:tcPr>
          <w:p w14:paraId="7FD2413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noProof/>
                <w:sz w:val="28"/>
                <w:szCs w:val="28"/>
              </w:rPr>
              <w:drawing>
                <wp:inline distT="0" distB="0" distL="0" distR="0" wp14:anchorId="00293A5B" wp14:editId="48B06A19">
                  <wp:extent cx="1257300" cy="465455"/>
                  <wp:effectExtent l="0" t="0" r="0" b="0"/>
                  <wp:docPr id="2" name="图片 2"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未标题-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465455"/>
                          </a:xfrm>
                          <a:prstGeom prst="rect">
                            <a:avLst/>
                          </a:prstGeom>
                          <a:noFill/>
                          <a:ln>
                            <a:noFill/>
                          </a:ln>
                        </pic:spPr>
                      </pic:pic>
                    </a:graphicData>
                  </a:graphic>
                </wp:inline>
              </w:drawing>
            </w:r>
          </w:p>
        </w:tc>
        <w:tc>
          <w:tcPr>
            <w:tcW w:w="2609" w:type="dxa"/>
            <w:vAlign w:val="center"/>
          </w:tcPr>
          <w:p w14:paraId="401D15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N-烷基酰胺，N-烷基脲，丙酰胺类，碱金属类特别是钾，碱金属的烷基氧及腺胺物，有机金属化合物</w:t>
            </w:r>
          </w:p>
        </w:tc>
      </w:tr>
    </w:tbl>
    <w:p w14:paraId="32D332C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（三）混合接触的危险性</w:t>
      </w:r>
    </w:p>
    <w:p w14:paraId="6B50C2C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有不少危险化学品不仅本身具有易燃易爆的危险。还存在原来单独存放无危险，而两种（或两种以上）物质混合或相互接触时发生反应产生高热而着火、爆炸的现象。很多化学品火灾就是因此而发生的，具有混合危险性的物质如表3-3所示。</w:t>
      </w:r>
    </w:p>
    <w:p w14:paraId="144C4F9E"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表3-3 具有混合危险的物质对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666DD9" w:rsidRPr="0067027D" w14:paraId="221F8506" w14:textId="77777777" w:rsidTr="00A373F4">
        <w:trPr>
          <w:jc w:val="center"/>
        </w:trPr>
        <w:tc>
          <w:tcPr>
            <w:tcW w:w="2952" w:type="dxa"/>
            <w:vAlign w:val="center"/>
          </w:tcPr>
          <w:p w14:paraId="4E970A4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物质A</w:t>
            </w:r>
          </w:p>
        </w:tc>
        <w:tc>
          <w:tcPr>
            <w:tcW w:w="2952" w:type="dxa"/>
            <w:vAlign w:val="center"/>
          </w:tcPr>
          <w:p w14:paraId="13725A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物质B</w:t>
            </w:r>
          </w:p>
        </w:tc>
        <w:tc>
          <w:tcPr>
            <w:tcW w:w="2952" w:type="dxa"/>
            <w:vAlign w:val="center"/>
          </w:tcPr>
          <w:p w14:paraId="250A95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危险现象</w:t>
            </w:r>
          </w:p>
        </w:tc>
      </w:tr>
      <w:tr w:rsidR="00666DD9" w:rsidRPr="0067027D" w14:paraId="33A078A0" w14:textId="77777777" w:rsidTr="00A373F4">
        <w:trPr>
          <w:jc w:val="center"/>
        </w:trPr>
        <w:tc>
          <w:tcPr>
            <w:tcW w:w="2952" w:type="dxa"/>
            <w:vAlign w:val="center"/>
          </w:tcPr>
          <w:p w14:paraId="2E3EF95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氧化剂</w:t>
            </w:r>
          </w:p>
        </w:tc>
        <w:tc>
          <w:tcPr>
            <w:tcW w:w="2952" w:type="dxa"/>
            <w:vAlign w:val="center"/>
          </w:tcPr>
          <w:p w14:paraId="40F0675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可燃物</w:t>
            </w:r>
          </w:p>
        </w:tc>
        <w:tc>
          <w:tcPr>
            <w:tcW w:w="2952" w:type="dxa"/>
            <w:vAlign w:val="center"/>
          </w:tcPr>
          <w:p w14:paraId="61B9E55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生成爆炸性混合物</w:t>
            </w:r>
          </w:p>
        </w:tc>
      </w:tr>
      <w:tr w:rsidR="00666DD9" w:rsidRPr="0067027D" w14:paraId="4383AA31" w14:textId="77777777" w:rsidTr="00A373F4">
        <w:trPr>
          <w:jc w:val="center"/>
        </w:trPr>
        <w:tc>
          <w:tcPr>
            <w:tcW w:w="2952" w:type="dxa"/>
            <w:vAlign w:val="center"/>
          </w:tcPr>
          <w:p w14:paraId="2E405E2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氯酸盐</w:t>
            </w:r>
          </w:p>
        </w:tc>
        <w:tc>
          <w:tcPr>
            <w:tcW w:w="2952" w:type="dxa"/>
            <w:vAlign w:val="center"/>
          </w:tcPr>
          <w:p w14:paraId="7669CC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酸</w:t>
            </w:r>
          </w:p>
        </w:tc>
        <w:tc>
          <w:tcPr>
            <w:tcW w:w="2952" w:type="dxa"/>
            <w:vAlign w:val="center"/>
          </w:tcPr>
          <w:p w14:paraId="53CB90E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r w:rsidR="00666DD9" w:rsidRPr="0067027D" w14:paraId="2466CF56" w14:textId="77777777" w:rsidTr="00A373F4">
        <w:trPr>
          <w:jc w:val="center"/>
        </w:trPr>
        <w:tc>
          <w:tcPr>
            <w:tcW w:w="2952" w:type="dxa"/>
            <w:vAlign w:val="center"/>
          </w:tcPr>
          <w:p w14:paraId="2D24E8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亚氯酸盐</w:t>
            </w:r>
          </w:p>
        </w:tc>
        <w:tc>
          <w:tcPr>
            <w:tcW w:w="2952" w:type="dxa"/>
            <w:vAlign w:val="center"/>
          </w:tcPr>
          <w:p w14:paraId="7BF19F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酸</w:t>
            </w:r>
          </w:p>
        </w:tc>
        <w:tc>
          <w:tcPr>
            <w:tcW w:w="2952" w:type="dxa"/>
            <w:vAlign w:val="center"/>
          </w:tcPr>
          <w:p w14:paraId="7F8B772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r w:rsidR="00666DD9" w:rsidRPr="0067027D" w14:paraId="5576C569" w14:textId="77777777" w:rsidTr="00A373F4">
        <w:trPr>
          <w:jc w:val="center"/>
        </w:trPr>
        <w:tc>
          <w:tcPr>
            <w:tcW w:w="2952" w:type="dxa"/>
            <w:vAlign w:val="center"/>
          </w:tcPr>
          <w:p w14:paraId="172CEA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次氯酸盐</w:t>
            </w:r>
          </w:p>
        </w:tc>
        <w:tc>
          <w:tcPr>
            <w:tcW w:w="2952" w:type="dxa"/>
            <w:vAlign w:val="center"/>
          </w:tcPr>
          <w:p w14:paraId="3134309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酸</w:t>
            </w:r>
          </w:p>
        </w:tc>
        <w:tc>
          <w:tcPr>
            <w:tcW w:w="2952" w:type="dxa"/>
            <w:vAlign w:val="center"/>
          </w:tcPr>
          <w:p w14:paraId="3A39C63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r w:rsidR="00666DD9" w:rsidRPr="0067027D" w14:paraId="69CDB7BD" w14:textId="77777777" w:rsidTr="00A373F4">
        <w:trPr>
          <w:jc w:val="center"/>
        </w:trPr>
        <w:tc>
          <w:tcPr>
            <w:tcW w:w="2952" w:type="dxa"/>
            <w:vAlign w:val="center"/>
          </w:tcPr>
          <w:p w14:paraId="4880304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三氧化铬（铬酸肝）</w:t>
            </w:r>
          </w:p>
        </w:tc>
        <w:tc>
          <w:tcPr>
            <w:tcW w:w="2952" w:type="dxa"/>
            <w:vAlign w:val="center"/>
          </w:tcPr>
          <w:p w14:paraId="78C8D32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可燃物</w:t>
            </w:r>
          </w:p>
        </w:tc>
        <w:tc>
          <w:tcPr>
            <w:tcW w:w="2952" w:type="dxa"/>
            <w:vAlign w:val="center"/>
          </w:tcPr>
          <w:p w14:paraId="4B5A7F2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r w:rsidR="00666DD9" w:rsidRPr="0067027D" w14:paraId="14B3BDEA" w14:textId="77777777" w:rsidTr="00A373F4">
        <w:trPr>
          <w:jc w:val="center"/>
        </w:trPr>
        <w:tc>
          <w:tcPr>
            <w:tcW w:w="2952" w:type="dxa"/>
            <w:vAlign w:val="center"/>
          </w:tcPr>
          <w:p w14:paraId="140EB81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高锰酸钾</w:t>
            </w:r>
          </w:p>
        </w:tc>
        <w:tc>
          <w:tcPr>
            <w:tcW w:w="2952" w:type="dxa"/>
            <w:vAlign w:val="center"/>
          </w:tcPr>
          <w:p w14:paraId="13B7EE9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可燃物</w:t>
            </w:r>
          </w:p>
        </w:tc>
        <w:tc>
          <w:tcPr>
            <w:tcW w:w="2952" w:type="dxa"/>
            <w:vAlign w:val="center"/>
          </w:tcPr>
          <w:p w14:paraId="1248FA3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r w:rsidR="00666DD9" w:rsidRPr="0067027D" w14:paraId="115CB2EA" w14:textId="77777777" w:rsidTr="00A373F4">
        <w:trPr>
          <w:jc w:val="center"/>
        </w:trPr>
        <w:tc>
          <w:tcPr>
            <w:tcW w:w="2952" w:type="dxa"/>
            <w:vAlign w:val="center"/>
          </w:tcPr>
          <w:p w14:paraId="4E897A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高锰酸钾</w:t>
            </w:r>
          </w:p>
        </w:tc>
        <w:tc>
          <w:tcPr>
            <w:tcW w:w="2952" w:type="dxa"/>
            <w:vAlign w:val="center"/>
          </w:tcPr>
          <w:p w14:paraId="0B36C8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浓硫酸</w:t>
            </w:r>
          </w:p>
        </w:tc>
        <w:tc>
          <w:tcPr>
            <w:tcW w:w="2952" w:type="dxa"/>
            <w:vAlign w:val="center"/>
          </w:tcPr>
          <w:p w14:paraId="4FC345E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爆炸</w:t>
            </w:r>
          </w:p>
        </w:tc>
      </w:tr>
      <w:tr w:rsidR="00666DD9" w:rsidRPr="0067027D" w14:paraId="33D5FC1E" w14:textId="77777777" w:rsidTr="00A373F4">
        <w:trPr>
          <w:jc w:val="center"/>
        </w:trPr>
        <w:tc>
          <w:tcPr>
            <w:tcW w:w="2952" w:type="dxa"/>
            <w:vAlign w:val="center"/>
          </w:tcPr>
          <w:p w14:paraId="2C487D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四氯化碳</w:t>
            </w:r>
          </w:p>
        </w:tc>
        <w:tc>
          <w:tcPr>
            <w:tcW w:w="2952" w:type="dxa"/>
            <w:vAlign w:val="center"/>
          </w:tcPr>
          <w:p w14:paraId="73F9A33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碱金属</w:t>
            </w:r>
          </w:p>
        </w:tc>
        <w:tc>
          <w:tcPr>
            <w:tcW w:w="2952" w:type="dxa"/>
            <w:vAlign w:val="center"/>
          </w:tcPr>
          <w:p w14:paraId="4AF854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爆炸</w:t>
            </w:r>
          </w:p>
        </w:tc>
      </w:tr>
      <w:tr w:rsidR="00666DD9" w:rsidRPr="0067027D" w14:paraId="404B422B" w14:textId="77777777" w:rsidTr="00A373F4">
        <w:trPr>
          <w:jc w:val="center"/>
        </w:trPr>
        <w:tc>
          <w:tcPr>
            <w:tcW w:w="2952" w:type="dxa"/>
            <w:vAlign w:val="center"/>
          </w:tcPr>
          <w:p w14:paraId="3335E1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硝基化合物</w:t>
            </w:r>
          </w:p>
        </w:tc>
        <w:tc>
          <w:tcPr>
            <w:tcW w:w="2952" w:type="dxa"/>
            <w:vAlign w:val="center"/>
          </w:tcPr>
          <w:p w14:paraId="35139E2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碱</w:t>
            </w:r>
          </w:p>
        </w:tc>
        <w:tc>
          <w:tcPr>
            <w:tcW w:w="2952" w:type="dxa"/>
            <w:vAlign w:val="center"/>
          </w:tcPr>
          <w:p w14:paraId="4CA7113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生成高感度物质</w:t>
            </w:r>
          </w:p>
        </w:tc>
      </w:tr>
      <w:tr w:rsidR="00666DD9" w:rsidRPr="0067027D" w14:paraId="20B0DE5F" w14:textId="77777777" w:rsidTr="00A373F4">
        <w:trPr>
          <w:jc w:val="center"/>
        </w:trPr>
        <w:tc>
          <w:tcPr>
            <w:tcW w:w="2952" w:type="dxa"/>
            <w:vAlign w:val="center"/>
          </w:tcPr>
          <w:p w14:paraId="22363C6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亚硝基化合物</w:t>
            </w:r>
          </w:p>
        </w:tc>
        <w:tc>
          <w:tcPr>
            <w:tcW w:w="2952" w:type="dxa"/>
            <w:vAlign w:val="center"/>
          </w:tcPr>
          <w:p w14:paraId="15B7C13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碱</w:t>
            </w:r>
          </w:p>
        </w:tc>
        <w:tc>
          <w:tcPr>
            <w:tcW w:w="2952" w:type="dxa"/>
            <w:vAlign w:val="center"/>
          </w:tcPr>
          <w:p w14:paraId="457B27C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生成高感度物质</w:t>
            </w:r>
          </w:p>
        </w:tc>
      </w:tr>
      <w:tr w:rsidR="00666DD9" w:rsidRPr="0067027D" w14:paraId="0E6A8E65" w14:textId="77777777" w:rsidTr="00A373F4">
        <w:trPr>
          <w:jc w:val="center"/>
        </w:trPr>
        <w:tc>
          <w:tcPr>
            <w:tcW w:w="2952" w:type="dxa"/>
            <w:vAlign w:val="center"/>
          </w:tcPr>
          <w:p w14:paraId="3C4FB26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碱金属（钠等）</w:t>
            </w:r>
          </w:p>
        </w:tc>
        <w:tc>
          <w:tcPr>
            <w:tcW w:w="2952" w:type="dxa"/>
            <w:vAlign w:val="center"/>
          </w:tcPr>
          <w:p w14:paraId="587B4B9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水</w:t>
            </w:r>
          </w:p>
        </w:tc>
        <w:tc>
          <w:tcPr>
            <w:tcW w:w="2952" w:type="dxa"/>
            <w:vAlign w:val="center"/>
          </w:tcPr>
          <w:p w14:paraId="0D0EDE1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r w:rsidR="00666DD9" w:rsidRPr="0067027D" w14:paraId="7F759003" w14:textId="77777777" w:rsidTr="00A373F4">
        <w:trPr>
          <w:jc w:val="center"/>
        </w:trPr>
        <w:tc>
          <w:tcPr>
            <w:tcW w:w="2952" w:type="dxa"/>
            <w:vAlign w:val="center"/>
          </w:tcPr>
          <w:p w14:paraId="28E566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亚硝胺</w:t>
            </w:r>
          </w:p>
        </w:tc>
        <w:tc>
          <w:tcPr>
            <w:tcW w:w="2952" w:type="dxa"/>
            <w:vAlign w:val="center"/>
          </w:tcPr>
          <w:p w14:paraId="038AA9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酸</w:t>
            </w:r>
          </w:p>
        </w:tc>
        <w:tc>
          <w:tcPr>
            <w:tcW w:w="2952" w:type="dxa"/>
            <w:vAlign w:val="center"/>
          </w:tcPr>
          <w:p w14:paraId="799FB87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r w:rsidR="00666DD9" w:rsidRPr="0067027D" w14:paraId="2B405542" w14:textId="77777777" w:rsidTr="00A373F4">
        <w:trPr>
          <w:jc w:val="center"/>
        </w:trPr>
        <w:tc>
          <w:tcPr>
            <w:tcW w:w="2952" w:type="dxa"/>
            <w:vAlign w:val="center"/>
          </w:tcPr>
          <w:p w14:paraId="5C22C5F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过氧化氢溶液</w:t>
            </w:r>
          </w:p>
        </w:tc>
        <w:tc>
          <w:tcPr>
            <w:tcW w:w="2952" w:type="dxa"/>
            <w:vAlign w:val="center"/>
          </w:tcPr>
          <w:p w14:paraId="3D12615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胺类</w:t>
            </w:r>
          </w:p>
        </w:tc>
        <w:tc>
          <w:tcPr>
            <w:tcW w:w="2952" w:type="dxa"/>
            <w:vAlign w:val="center"/>
          </w:tcPr>
          <w:p w14:paraId="052D05B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爆炸</w:t>
            </w:r>
          </w:p>
        </w:tc>
      </w:tr>
      <w:tr w:rsidR="00666DD9" w:rsidRPr="0067027D" w14:paraId="54D768F2" w14:textId="77777777" w:rsidTr="00A373F4">
        <w:trPr>
          <w:jc w:val="center"/>
        </w:trPr>
        <w:tc>
          <w:tcPr>
            <w:tcW w:w="2952" w:type="dxa"/>
            <w:vAlign w:val="center"/>
          </w:tcPr>
          <w:p w14:paraId="5E13856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醚</w:t>
            </w:r>
          </w:p>
        </w:tc>
        <w:tc>
          <w:tcPr>
            <w:tcW w:w="2952" w:type="dxa"/>
            <w:vAlign w:val="center"/>
          </w:tcPr>
          <w:p w14:paraId="2DF2157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空气</w:t>
            </w:r>
          </w:p>
        </w:tc>
        <w:tc>
          <w:tcPr>
            <w:tcW w:w="2952" w:type="dxa"/>
            <w:vAlign w:val="center"/>
          </w:tcPr>
          <w:p w14:paraId="3B2D530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生成爆炸性的有机过氧化物</w:t>
            </w:r>
          </w:p>
        </w:tc>
      </w:tr>
      <w:tr w:rsidR="00666DD9" w:rsidRPr="0067027D" w14:paraId="1B4CB6A0" w14:textId="77777777" w:rsidTr="00A373F4">
        <w:trPr>
          <w:jc w:val="center"/>
        </w:trPr>
        <w:tc>
          <w:tcPr>
            <w:tcW w:w="2952" w:type="dxa"/>
            <w:vAlign w:val="center"/>
          </w:tcPr>
          <w:p w14:paraId="66E1DC3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烯烃</w:t>
            </w:r>
          </w:p>
        </w:tc>
        <w:tc>
          <w:tcPr>
            <w:tcW w:w="2952" w:type="dxa"/>
            <w:vAlign w:val="center"/>
          </w:tcPr>
          <w:p w14:paraId="01CADF3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空气</w:t>
            </w:r>
          </w:p>
        </w:tc>
        <w:tc>
          <w:tcPr>
            <w:tcW w:w="2952" w:type="dxa"/>
            <w:vAlign w:val="center"/>
          </w:tcPr>
          <w:p w14:paraId="5EE1E64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生成爆炸性的有机过氧化物</w:t>
            </w:r>
          </w:p>
        </w:tc>
      </w:tr>
      <w:tr w:rsidR="00666DD9" w:rsidRPr="0067027D" w14:paraId="019BFA42" w14:textId="77777777" w:rsidTr="00A373F4">
        <w:trPr>
          <w:jc w:val="center"/>
        </w:trPr>
        <w:tc>
          <w:tcPr>
            <w:tcW w:w="2952" w:type="dxa"/>
            <w:vAlign w:val="center"/>
          </w:tcPr>
          <w:p w14:paraId="6906C76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氯酸盐</w:t>
            </w:r>
          </w:p>
        </w:tc>
        <w:tc>
          <w:tcPr>
            <w:tcW w:w="2952" w:type="dxa"/>
            <w:vAlign w:val="center"/>
          </w:tcPr>
          <w:p w14:paraId="441CABD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铵盐</w:t>
            </w:r>
          </w:p>
        </w:tc>
        <w:tc>
          <w:tcPr>
            <w:tcW w:w="2952" w:type="dxa"/>
            <w:vAlign w:val="center"/>
          </w:tcPr>
          <w:p w14:paraId="1AF9F0E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生成爆炸性的铵盐</w:t>
            </w:r>
          </w:p>
        </w:tc>
      </w:tr>
      <w:tr w:rsidR="00666DD9" w:rsidRPr="0067027D" w14:paraId="1D9D5F8F" w14:textId="77777777" w:rsidTr="00A373F4">
        <w:trPr>
          <w:jc w:val="center"/>
        </w:trPr>
        <w:tc>
          <w:tcPr>
            <w:tcW w:w="2952" w:type="dxa"/>
            <w:vAlign w:val="center"/>
          </w:tcPr>
          <w:p w14:paraId="57DC60C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亚硝酸盐</w:t>
            </w:r>
          </w:p>
        </w:tc>
        <w:tc>
          <w:tcPr>
            <w:tcW w:w="2952" w:type="dxa"/>
            <w:vAlign w:val="center"/>
          </w:tcPr>
          <w:p w14:paraId="3C78E7D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铵盐</w:t>
            </w:r>
          </w:p>
        </w:tc>
        <w:tc>
          <w:tcPr>
            <w:tcW w:w="2952" w:type="dxa"/>
            <w:vAlign w:val="center"/>
          </w:tcPr>
          <w:p w14:paraId="05620D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生成不稳定的铵盐</w:t>
            </w:r>
          </w:p>
        </w:tc>
      </w:tr>
      <w:tr w:rsidR="00666DD9" w:rsidRPr="0067027D" w14:paraId="23934187" w14:textId="77777777" w:rsidTr="00A373F4">
        <w:trPr>
          <w:jc w:val="center"/>
        </w:trPr>
        <w:tc>
          <w:tcPr>
            <w:tcW w:w="2952" w:type="dxa"/>
            <w:vAlign w:val="center"/>
          </w:tcPr>
          <w:p w14:paraId="3967C4D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氯酸钾</w:t>
            </w:r>
          </w:p>
        </w:tc>
        <w:tc>
          <w:tcPr>
            <w:tcW w:w="2952" w:type="dxa"/>
            <w:vAlign w:val="center"/>
          </w:tcPr>
          <w:p w14:paraId="5CF863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红磷</w:t>
            </w:r>
          </w:p>
        </w:tc>
        <w:tc>
          <w:tcPr>
            <w:tcW w:w="2952" w:type="dxa"/>
            <w:vAlign w:val="center"/>
          </w:tcPr>
          <w:p w14:paraId="40053A1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生成对冲击、摩擦敏感的爆炸物</w:t>
            </w:r>
          </w:p>
        </w:tc>
      </w:tr>
      <w:tr w:rsidR="00666DD9" w:rsidRPr="0067027D" w14:paraId="2C31C90E" w14:textId="77777777" w:rsidTr="00A373F4">
        <w:trPr>
          <w:jc w:val="center"/>
        </w:trPr>
        <w:tc>
          <w:tcPr>
            <w:tcW w:w="2952" w:type="dxa"/>
            <w:vAlign w:val="center"/>
          </w:tcPr>
          <w:p w14:paraId="6345AD7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乙炔</w:t>
            </w:r>
          </w:p>
        </w:tc>
        <w:tc>
          <w:tcPr>
            <w:tcW w:w="2952" w:type="dxa"/>
            <w:vAlign w:val="center"/>
          </w:tcPr>
          <w:p w14:paraId="031C646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铜</w:t>
            </w:r>
          </w:p>
        </w:tc>
        <w:tc>
          <w:tcPr>
            <w:tcW w:w="2952" w:type="dxa"/>
            <w:vAlign w:val="center"/>
          </w:tcPr>
          <w:p w14:paraId="7344A9C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生成对冲击、摩擦敏感的铜盐</w:t>
            </w:r>
          </w:p>
        </w:tc>
      </w:tr>
      <w:tr w:rsidR="00666DD9" w:rsidRPr="0067027D" w14:paraId="4B73D6BB" w14:textId="77777777" w:rsidTr="00A373F4">
        <w:trPr>
          <w:jc w:val="center"/>
        </w:trPr>
        <w:tc>
          <w:tcPr>
            <w:tcW w:w="2952" w:type="dxa"/>
            <w:vAlign w:val="center"/>
          </w:tcPr>
          <w:p w14:paraId="0CFAEA7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苦味酸</w:t>
            </w:r>
          </w:p>
        </w:tc>
        <w:tc>
          <w:tcPr>
            <w:tcW w:w="2952" w:type="dxa"/>
            <w:vAlign w:val="center"/>
          </w:tcPr>
          <w:p w14:paraId="1100A8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铅</w:t>
            </w:r>
          </w:p>
        </w:tc>
        <w:tc>
          <w:tcPr>
            <w:tcW w:w="2952" w:type="dxa"/>
            <w:vAlign w:val="center"/>
          </w:tcPr>
          <w:p w14:paraId="613BBAA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生成对冲击、摩擦敏感的铅盐</w:t>
            </w:r>
          </w:p>
        </w:tc>
      </w:tr>
      <w:tr w:rsidR="00666DD9" w:rsidRPr="0067027D" w14:paraId="018310C5" w14:textId="77777777" w:rsidTr="00A373F4">
        <w:trPr>
          <w:jc w:val="center"/>
        </w:trPr>
        <w:tc>
          <w:tcPr>
            <w:tcW w:w="2952" w:type="dxa"/>
            <w:vAlign w:val="center"/>
          </w:tcPr>
          <w:p w14:paraId="3601A3C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浓硝酸</w:t>
            </w:r>
          </w:p>
        </w:tc>
        <w:tc>
          <w:tcPr>
            <w:tcW w:w="2952" w:type="dxa"/>
            <w:vAlign w:val="center"/>
          </w:tcPr>
          <w:p w14:paraId="77F47C4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胺类</w:t>
            </w:r>
          </w:p>
        </w:tc>
        <w:tc>
          <w:tcPr>
            <w:tcW w:w="2952" w:type="dxa"/>
            <w:vAlign w:val="center"/>
          </w:tcPr>
          <w:p w14:paraId="794FB2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r w:rsidR="00666DD9" w:rsidRPr="0067027D" w14:paraId="614EA637" w14:textId="77777777" w:rsidTr="00A373F4">
        <w:trPr>
          <w:jc w:val="center"/>
        </w:trPr>
        <w:tc>
          <w:tcPr>
            <w:tcW w:w="2952" w:type="dxa"/>
            <w:vAlign w:val="center"/>
          </w:tcPr>
          <w:p w14:paraId="1C26F4D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过氧化钠</w:t>
            </w:r>
          </w:p>
        </w:tc>
        <w:tc>
          <w:tcPr>
            <w:tcW w:w="2952" w:type="dxa"/>
            <w:vAlign w:val="center"/>
          </w:tcPr>
          <w:p w14:paraId="1D8A9F9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可燃物</w:t>
            </w:r>
          </w:p>
        </w:tc>
        <w:tc>
          <w:tcPr>
            <w:tcW w:w="2952" w:type="dxa"/>
            <w:vAlign w:val="center"/>
          </w:tcPr>
          <w:p w14:paraId="6A19228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混触发火</w:t>
            </w:r>
          </w:p>
        </w:tc>
      </w:tr>
    </w:tbl>
    <w:p w14:paraId="214B763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混合危险不单单指有混合危险性的物质配伍时的危险，也包括改变混合比例以及混合条件时所发生的危险，因此这是一个比较复杂的问题，应引起注意。</w:t>
      </w:r>
    </w:p>
    <w:p w14:paraId="67037EA3" w14:textId="77777777" w:rsidR="00666DD9" w:rsidRPr="00B60193" w:rsidRDefault="00666DD9" w:rsidP="00666DD9">
      <w:pPr>
        <w:pStyle w:val="21"/>
        <w:spacing w:before="0" w:after="0" w:line="264" w:lineRule="auto"/>
        <w:ind w:firstLineChars="200" w:firstLine="560"/>
        <w:jc w:val="both"/>
        <w:rPr>
          <w:rFonts w:ascii="微软雅黑" w:eastAsia="微软雅黑" w:hAnsi="微软雅黑"/>
          <w:b/>
          <w:szCs w:val="28"/>
        </w:rPr>
      </w:pPr>
      <w:bookmarkStart w:id="31" w:name="_Toc216986062"/>
      <w:r w:rsidRPr="00B60193">
        <w:rPr>
          <w:rFonts w:ascii="微软雅黑" w:eastAsia="微软雅黑" w:hAnsi="微软雅黑" w:hint="eastAsia"/>
          <w:b/>
          <w:szCs w:val="28"/>
        </w:rPr>
        <w:t>二、化学反应与操作的危险性</w:t>
      </w:r>
      <w:bookmarkEnd w:id="31"/>
    </w:p>
    <w:p w14:paraId="0C1E1ED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（一）容易发生事故的化学反应</w:t>
      </w:r>
    </w:p>
    <w:p w14:paraId="7A90E51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要慎重地对待那些认为有危险性的化学药品和化学反应，不马虎火意，不蛮干，因为很多事故是由于开始时考虑不周而引起的。可能引起事故而又难以预测的化学反应包括以下几个方面：</w:t>
      </w:r>
    </w:p>
    <w:p w14:paraId="23B22AF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1．烃类及其他有机化合物在空气中被氧化时可生成过氧化物中间体或副产物，由于条件的不同，特别是有不安定混合物生成时，有可能喷料或爆炸。</w:t>
      </w:r>
    </w:p>
    <w:p w14:paraId="0526AD1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2．单体聚合时产生聚合热。在一定的控制条件下使单体聚合，可以得到有用的聚合物。</w:t>
      </w:r>
    </w:p>
    <w:p w14:paraId="37CABB5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聚合反应一旦开始，温度就会上升，如果事先没有预料而又没有采取快速有效的措施控制温度，容器则可能由于温度过高而遭到破坏，物料也会喷出来，造成爆炸与火灾。</w:t>
      </w:r>
    </w:p>
    <w:p w14:paraId="7781179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氧化的副反应引起的事故。例如：在冷却到室温以下的硫酸-硝酸的混酸中，一边充分地搅拌一边滴加醇液，则生成相应的硝酸酯。此时所产生的热，主要是硝化反应热以及由反应中生成水所引起的混酸稀释热，这种情况下产生的热量并不太大。但是，通过隔离操作，若将醇液一下子加到同样的硫硝混酸中，根据所用醇的种类和数量的不同，往往会产生爆发性地喷料或爆沸，其程度也与有无搅拌有关。</w:t>
      </w:r>
    </w:p>
    <w:p w14:paraId="2E7233A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热交换用的热介质可以用水、植物油、硅油、高沸点有机溶剂、熔融金属等。如果所用的热介质管道上有孔隙，反应混合物与热介质即可混合而发生事故。一般来说，这种事故的几率不大，因而人们对此往往不怎么注意。然而，经验告诉我们，一旦发生事故则会造成很大的损失。</w:t>
      </w:r>
    </w:p>
    <w:p w14:paraId="6E33571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5．所用装置、管道的材料与化学药品反应可能生成危险物。如乙炔与铜易生成乙炔铜。其受热或受机械的刺激就成为一种敏感的爆炸物，为此不能用铜管容器来输送、处理、存放乙炔。</w:t>
      </w:r>
    </w:p>
    <w:p w14:paraId="42A00E2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6．用错了化学药品而引起的事故。例如：混入有机物的药品，在加热过程中就会引起放热反应，倘若有问题，就会发生爆炸。一般来说，若在使用的物质中包含有氧化剂等危险物时，就应格外仔细地检查所用各种物质是否正确。</w:t>
      </w:r>
    </w:p>
    <w:p w14:paraId="114AD1A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7．泄漏的活性物质与绝热材料接触也可能发生反应而导致事故。</w:t>
      </w:r>
    </w:p>
    <w:p w14:paraId="7E596F9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8．存放在容器中的物料有可能产生气体，积累到一定浓度，超过一定压力就会引起爆作。</w:t>
      </w:r>
    </w:p>
    <w:p w14:paraId="481C07F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（二）与危险化学反应有关的操作</w:t>
      </w:r>
    </w:p>
    <w:p w14:paraId="7669990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在下面的一些操作中，随着活性物质的浓缩，其所含能量相对集中，危险性也就大大增加，必须加以注意的有以下几点：</w:t>
      </w:r>
    </w:p>
    <w:p w14:paraId="4C2020F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1．在工厂以及实验室里进行蒸馏操作容易引起爆炸性火灾事故。蒸馏残渣能使爆炸性物质或不安定物质浓缩，它们往往是由副反应生成的，所以在进行反应产物的蒸馏时一定要慎重，切不可过度地蒸馏残渣。</w:t>
      </w:r>
    </w:p>
    <w:p w14:paraId="079CAC6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2．过滤可使不安定物质得到分离集中，从而处于危险状态。尤其是那些对于摩擦或冲击敏感的物质，在过滤其溶液时不要用玻璃滤器之类的容易产生摩擦热的器具。</w:t>
      </w:r>
    </w:p>
    <w:p w14:paraId="208D84C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3．很多危险物用惰性溶剂稀释之后是比较安全的，而且在这种状态下长期保存也没有什么问题。但是，这种溶液若洒在布上，待溶剂蒸发变干后，这块布就成了非常易燃的危险物。</w:t>
      </w:r>
    </w:p>
    <w:p w14:paraId="702C0FC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4．粉末过筛时容易产生静电，所以过筛干燥的不安定物质时要特别注意。</w:t>
      </w:r>
    </w:p>
    <w:p w14:paraId="6566095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5．用萃取操作来提取危险物时，由于萃取液浓缩，危险物就处于高浓度状态，这时危险性增大。</w:t>
      </w:r>
    </w:p>
    <w:p w14:paraId="1680B2A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6．在结晶操作中，往往可以得到纯的不安定物质。但要注意，由丁结晶的条件不同，可能会得到对于摩擦和冲击非常敏感的结晶体。</w:t>
      </w:r>
    </w:p>
    <w:p w14:paraId="6252BA6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7．循环使用反应液能使生产和实验的成本下降，还能使系统处于不污染环境的封闭状态，但采用反应液再循环方法，有可能造成不安定物质的富集。</w:t>
      </w:r>
    </w:p>
    <w:p w14:paraId="1AC53C4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8．在实验室的回流操作中，可能由于突沸或过热将可燃性液体喷出而着火。一般来说使用可燃性溶剂进行回流操作或蒸馏低闪点溶剂时，附近绝对不能有明火或着火源。</w:t>
      </w:r>
    </w:p>
    <w:p w14:paraId="1BA5971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9．在不安定物质的合成反应中，如果搅拌能力差，反应变慢，加进的原料过剩，未反应的部分积蓄在体系中，若再强力搅拌，所积存的物料一起反应，使体系的温度迅速上升，往往会使反应无法控制。</w:t>
      </w:r>
    </w:p>
    <w:p w14:paraId="3AA1B1B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10．若将不稳定的化合物或混合物升温，有时会引起热爆炸或突发性的反应。例如：在低温下将两种能发生放热反应的液体混合，然后再升温引起反应，这种做法是很危险的。</w:t>
      </w:r>
    </w:p>
    <w:p w14:paraId="682B459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11．对泄漏和洒落的问题处理不当也会引起事故。当危险的药品泄漏、洒落或堵塞时，人们首先应想好如何处理的方法。急于收拾复原而忘记它是危险物，往往又会导致二次灾害。</w:t>
      </w:r>
    </w:p>
    <w:p w14:paraId="5F1AA89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12．废弃的危险物在销毁操作中也时常会发生事故。在销毁废试剂时，要注意化学反应所引起的能量释放的危险性。</w:t>
      </w:r>
    </w:p>
    <w:p w14:paraId="1CC1D1A4" w14:textId="77777777" w:rsidR="00666DD9" w:rsidRPr="00B60193" w:rsidRDefault="00666DD9" w:rsidP="00666DD9">
      <w:pPr>
        <w:pStyle w:val="21"/>
        <w:spacing w:before="0" w:after="0" w:line="264" w:lineRule="auto"/>
        <w:ind w:firstLineChars="200" w:firstLine="560"/>
        <w:jc w:val="both"/>
        <w:rPr>
          <w:rFonts w:ascii="微软雅黑" w:eastAsia="微软雅黑" w:hAnsi="微软雅黑"/>
          <w:b/>
          <w:szCs w:val="28"/>
        </w:rPr>
      </w:pPr>
      <w:bookmarkStart w:id="32" w:name="_Toc216986063"/>
      <w:r w:rsidRPr="00B60193">
        <w:rPr>
          <w:rFonts w:ascii="微软雅黑" w:eastAsia="微软雅黑" w:hAnsi="微软雅黑" w:hint="eastAsia"/>
          <w:b/>
          <w:szCs w:val="28"/>
        </w:rPr>
        <w:t>三、危险化学品的防火防爆</w:t>
      </w:r>
      <w:bookmarkEnd w:id="32"/>
    </w:p>
    <w:p w14:paraId="529449E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（一）气态危险化学品的防火防爆</w:t>
      </w:r>
    </w:p>
    <w:p w14:paraId="1DE528F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气态危险化学品的火灾爆炸危险主要来自那些在常温下以气态存在的易燃气体。易燃气体是指在空气中遇火、受热或与氧化剂接触能燃烧或爆炸的气体，如氧气、乙炔气、石油液化气、城市煤气等。</w:t>
      </w:r>
    </w:p>
    <w:p w14:paraId="7B6289F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1．气态危险化学品的火灾特性和危险性质</w:t>
      </w:r>
    </w:p>
    <w:p w14:paraId="0E52AB1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（1）易燃气体的燃烧与液体、固体物质燃烧的区别。</w:t>
      </w:r>
    </w:p>
    <w:p w14:paraId="147A17E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①容易起火燃烧的液体、固体物质要经过蒸发、熔化等过程，才能在气态条件下燃烧，而气体在常温下已具备了燃烧条件，只需外界提供氧化或分解气体物质以及将其加热到燃点的热量，就会引起燃烧，因此，气体比液体和固体物质更易起火燃烧。</w:t>
      </w:r>
    </w:p>
    <w:p w14:paraId="2AF2BEA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②气体燃烧具有两种形式：一是稳定式燃烧，又称扩散燃烧；一是爆炸式燃烧，又称动力燃烧。如果易燃气体与助燃气体的混合是在燃烧过程中进行的，则发生稳定式燃烧。例如，烧气焊的焊炬，就是由于气体扩散的作用而形成的稳定式燃烧。这时可燃气体与氧气的混合是在燃烧过程中进行的，只要控制得好，就不会发生火灾。如果易燃气体与助燃气体的混合是在燃烧以前进行，并且混合气体的浓度在它的爆炸范围以内(即爆炸下限和爆炸上限之间)，遇到着火源则发生爆炸式燃烧。侧如，煤矿井下的瓦斯爆炸就属此类。</w:t>
      </w:r>
    </w:p>
    <w:p w14:paraId="3D88AAB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（2）可燃气体的其他危险性质。</w:t>
      </w:r>
    </w:p>
    <w:p w14:paraId="3F0A021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①化学活泼性：分子结构中有不饱和键的气体具有化学活泼性，在通常情况下，有些气体在互相接触后会发生化学反应而引起燃烧爆炸。例如，乙炔遇氯、氟便会发生爆炸。一般来说，分子结构中的不饱和键越多，火灾爆炸的危险性越大。</w:t>
      </w:r>
    </w:p>
    <w:p w14:paraId="7DFF6E3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②易扩散性：比空气稍轻的可燃气体逸散在空气中，大部分向上部扩散，顺风飘散，集聚的可能性较低。比空气重的易燃气体，特别是液化气体泄漏出来时往往呈雾状沿地面飘浮扩散到较远的地方或聚集于沟渠内、建筑物死角处，长时间聚集不散，一遇到火源就会将火焰传播开来，发生大面积轰燃或爆炸。</w:t>
      </w:r>
    </w:p>
    <w:p w14:paraId="4B334A5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③腐蚀性：某些易燃气体具有腐蚀性。如硫化氢、氨等都能腐蚀设备，降低设备的耐压强度，严重时可导致设备漏气，以致引起着火爆炸和中毒。</w:t>
      </w:r>
    </w:p>
    <w:p w14:paraId="09B7748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④带电性：压缩的或液化的易燃气体从管口或破损处高速喷出时能产生静电。其主要原因是气体中含有固体微粒或雾滴杂质，在高速喷出时与喷嘴强烈摩擦而产生静电。气体中所含固体或液体杂质越多，产生的静电越强。如果设备是绝缘材料制成的，或虽是金属材料制成，但没有良好接地，静电就会聚集成很高的电压，高压静电放电产生的电火花，就能点燃易燃气体(如氢气)与空气的混合物而引起爆炸。</w:t>
      </w:r>
    </w:p>
    <w:p w14:paraId="5DFE03C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⑤毒害性：有一些可燃气体具有毒害性，在运输、储存和使用过程中要特别注意防止中毒。</w:t>
      </w:r>
    </w:p>
    <w:p w14:paraId="74E3037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2．气态危险化学品的防火防爆措施</w:t>
      </w:r>
    </w:p>
    <w:p w14:paraId="4408CBD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（1）控制热源(着火源)。易燃气体能直接参与燃烧，所以控制热源(着火源)是预防易燃气体着火爆炸的最基本措施。在生产、使用、储存可燃气体的场所，除生产必须用火外，要严禁火种。</w:t>
      </w:r>
    </w:p>
    <w:p w14:paraId="2080C84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泄漏检查。在生产、使用、储存易燃气体的大、中型场所，应配置可燃气体监控式检漏报警装置。当易燃气体在空气中的浓度超过该气体爆炸下限浓度的25％时，就能自动报警。同时，还应配备便携式检漏报警器，以便用于巡视监测。</w:t>
      </w:r>
    </w:p>
    <w:p w14:paraId="078F349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许多易燃气体都是无色无气味的，为了增加检查泄漏的机会，通常对一些使用较广泛的燃料气体进行“加臭”。例如，在一般燃料气体、天然气和液化石油气中添加微量的有机硫化物，稍有泄漏就能闻到刺鼻的气味。</w:t>
      </w:r>
    </w:p>
    <w:p w14:paraId="1BE14991" w14:textId="77777777" w:rsidR="00B60193"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（3）气瓶的安全管理与措施</w:t>
      </w:r>
    </w:p>
    <w:p w14:paraId="2CD008C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（二）液态危险化学品的防火防爆</w:t>
      </w:r>
    </w:p>
    <w:p w14:paraId="43EEAB7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液态危险化学品的火灾爆炸危险主要来自易燃液体，这类物质大都是有机化合物。其中有很多是属于石油化工产品，常温下极易着火燃烧。</w:t>
      </w:r>
    </w:p>
    <w:p w14:paraId="3634CBE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1．易燃液体的危险特质 </w:t>
      </w:r>
    </w:p>
    <w:p w14:paraId="227EFDF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（1）具有高度易燃性。易燃液体非常容易燃烧，其主要原因有：</w:t>
      </w:r>
    </w:p>
    <w:p w14:paraId="7CE1A42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①由于易燃液体的闪点低，其燃点也低(燃点一般高于闪点约</w:t>
      </w:r>
      <w:smartTag w:uri="urn:schemas-microsoft-com:office:smarttags" w:element="chmetcnv">
        <w:smartTagPr>
          <w:attr w:name="UnitName" w:val="℃"/>
          <w:attr w:name="TCSC" w:val="0"/>
          <w:attr w:name="SourceValue" w:val="15"/>
          <w:attr w:name="NumberType" w:val="1"/>
          <w:attr w:name="Negative" w:val="False"/>
          <w:attr w:name="HasSpace" w:val="False"/>
        </w:smartTagPr>
        <w:r w:rsidRPr="0067027D">
          <w:rPr>
            <w:rFonts w:ascii="微软雅黑" w:eastAsia="微软雅黑" w:hAnsi="微软雅黑" w:hint="eastAsia"/>
            <w:sz w:val="28"/>
            <w:szCs w:val="28"/>
          </w:rPr>
          <w:t>15℃</w:t>
        </w:r>
      </w:smartTag>
      <w:r w:rsidRPr="0067027D">
        <w:rPr>
          <w:rFonts w:ascii="微软雅黑" w:eastAsia="微软雅黑" w:hAnsi="微软雅黑" w:hint="eastAsia"/>
          <w:sz w:val="28"/>
          <w:szCs w:val="28"/>
        </w:rPr>
        <w:t>），因此接触火源极易着火持续燃烧。</w:t>
      </w:r>
    </w:p>
    <w:p w14:paraId="77643C1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②易燃液体多数是有机化合物，分子组成中含有碳原于和氧原子。容易和氧发生反应而燃烧。</w:t>
      </w:r>
    </w:p>
    <w:p w14:paraId="5B6163C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③大多数易燃液体分子量小，沸点低，容易挥发。蒸气压大。由于挥发性大，这些液体液面的蒸气浓度也较大，遇明火或火花极易着火燃烧。</w:t>
      </w:r>
    </w:p>
    <w:p w14:paraId="423D3F5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④易燃液体着火所需能量很小，只需要极小能量的火花即可点燃。</w:t>
      </w:r>
    </w:p>
    <w:p w14:paraId="42B34D4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⑤易燃液体的蒸气一般比空气重，易沉积在低洼处或地下室内，经久不散，更增加了着火的危险性。</w:t>
      </w:r>
    </w:p>
    <w:p w14:paraId="73A8C63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（2）易燃液体挥发性大。当挥发出来的易燃蒸气与空气混合，其浓度在该易燃液体的爆炸范围之间时，遇明火或火花即引起爆炸。凡是爆炸范同越大，爆炸下限越低的易燃液体它的危险性就越大。</w:t>
      </w:r>
    </w:p>
    <w:p w14:paraId="2CC8AD2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高度流动扩散性易燃液体的黏度一般都很小。这类物质不仅本身极易流动，还因渗透、浸润及毛细现象等作用，即使容器只有极细微的裂纹，易燃液体也会渗出容器壁外，扩大其表面积，并源源不断地挥发，使空气中易燃蒸气浓度增高，从而增加了着火爆炸的危险性，</w:t>
      </w:r>
    </w:p>
    <w:p w14:paraId="29A893F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（4）易燃液体的膨胀系数比较大。受热后体积易膨胀，同时其蒸气压亦随之升高，从而使密封容器的内部压力增大，造成“鼓桶”，甚至爆裂。此时如遇火花(在容器爆裂时也可能产生火花)即会引起燃烧爆炸。</w:t>
      </w:r>
    </w:p>
    <w:p w14:paraId="4340D41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某些易燃液体与氧化剂或有氧化性的酸类(特别是硝酸)接触，能发生剧烈反应而引起着火爆炸。这是因为易燃液体都是有机物，容易氧化，能与氧化剂发生氧化反应井产生大量的热，使温度升高到燃点而引起着火爆炸。例如，松节油遇浓硝酸时悝会立即燃烧。</w:t>
      </w:r>
    </w:p>
    <w:p w14:paraId="2915C8D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2．液态危险化学品的防火防爆措施</w:t>
      </w:r>
    </w:p>
    <w:p w14:paraId="43C64F9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使用、储存易燃液体的仓库应该是一、二级耐火建筑，要求通风良好，周围严禁烟火，远离火种、热源、氧化剂及酸类等。夏季应采取隔热降温措施，对于低沸点的乙醚、二硫化碳、石油醚采取取降温冷藏措施。</w:t>
      </w:r>
    </w:p>
    <w:p w14:paraId="29E9621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（2）使用、储存易燃液体的场所，应根据有关规程标准来选用防爆电器。在装卸和搬运中要轻拿轻放，严禁滚动、摩擦、拖拉等危及安全的操作。作业时禁止使用易产生火花的铁制工具及脚穿带铁钉的鞋。</w:t>
      </w:r>
    </w:p>
    <w:p w14:paraId="7965430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（3）易燃液体在灌装时，容器内应留有5％以上的空隙，不可灌满，以防止易燃液体受热膨胀而发生燃烧或爆炸事故。</w:t>
      </w:r>
    </w:p>
    <w:p w14:paraId="3CC95D9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不得与其他危险化学品混放。实验室内可设危险品柜，将实验室应用的少量瓶装易燃液体按性质分格储存，固体应放在上格，液体放在下格；同一格内不得混放氧化剂、还原剂等性质相抵触的物品(混合危险)。</w:t>
      </w:r>
    </w:p>
    <w:p w14:paraId="1418B2B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（5）绝大多数易燃液体的蒸气具有一定的毒性，会从呼吸道侵入人体而造成危害。应特别注意易燃液体的包装是否完好。</w:t>
      </w:r>
    </w:p>
    <w:p w14:paraId="128DD5A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（三）固态危险化学品的防火防爆</w:t>
      </w:r>
    </w:p>
    <w:p w14:paraId="664B1F9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固态危险化学品(不包括已列入爆炸品的物质)通常定义为：受热、摩擦、冲击或与氧化剂接触能发生剧烈化学反应，能引起燃烧，其粉尘具有爆炸性的固态化学品。按其燃烧条件不同，分为易燃固体、自燃物品、遇湿易燃物品。此外，在氧化剂和有机过氧化物的分类中，大部分货物都属于固态的危险化学品。</w:t>
      </w:r>
    </w:p>
    <w:p w14:paraId="6B07EA9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1．固态危险化学品的特性</w:t>
      </w:r>
    </w:p>
    <w:p w14:paraId="29BEF9D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（1）易燃固体的危险特性。</w:t>
      </w:r>
    </w:p>
    <w:p w14:paraId="1E84AC3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①易燃性：易燃固体在常温下是固态，当受热后可熔融、蒸发汽化、再分解氧化直至出现火焰燃烧。易燃固体的燃点、熔点，自燃点都是与温度有关的物理因素，是评价易燃固体危险性的重要特征量，燃点越低，固体越易着火，危险性越大。</w:t>
      </w:r>
    </w:p>
    <w:p w14:paraId="62CF896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②分散性：气体、液体都具有流动性，而固体具有可分散性。物质的比表面积越大，和空气中氧的接触机会就越多，氧化作用就越容易，燃烧也就越快。当粒度小于0。</w:t>
      </w:r>
      <w:smartTag w:uri="urn:schemas-microsoft-com:office:smarttags" w:element="chmetcnv">
        <w:smartTagPr>
          <w:attr w:name="UnitName" w:val="mm"/>
          <w:attr w:name="TCSC" w:val="0"/>
          <w:attr w:name="SourceValue" w:val="1"/>
          <w:attr w:name="NumberType" w:val="1"/>
          <w:attr w:name="Negative" w:val="False"/>
          <w:attr w:name="HasSpace" w:val="False"/>
        </w:smartTagPr>
        <w:r w:rsidRPr="0067027D">
          <w:rPr>
            <w:rFonts w:ascii="微软雅黑" w:eastAsia="微软雅黑" w:hAnsi="微软雅黑" w:hint="eastAsia"/>
            <w:sz w:val="28"/>
            <w:szCs w:val="28"/>
          </w:rPr>
          <w:t>01mm</w:t>
        </w:r>
      </w:smartTag>
      <w:r w:rsidRPr="0067027D">
        <w:rPr>
          <w:rFonts w:ascii="微软雅黑" w:eastAsia="微软雅黑" w:hAnsi="微软雅黑" w:hint="eastAsia"/>
          <w:sz w:val="28"/>
          <w:szCs w:val="28"/>
        </w:rPr>
        <w:t>时，固体物质可悬浮于空气中，这样更充分地与空气中的氧接触，因而具有爆炸危险，即发生粉尘爆炸。</w:t>
      </w:r>
    </w:p>
    <w:p w14:paraId="4ED722F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③热分散性：某些易燃固体受热不熔融，而是发生分解。还有些易燃固体受热后，边熔融、边分解，如硝酸铵(NH4NO3)分解往往放出NH3或NO3、NO等有毒气体，一般来说，受热分解温度越低的物质，发生火灾爆炸的危险性就越大。</w:t>
      </w:r>
    </w:p>
    <w:p w14:paraId="2E6427F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（2）自燃物品的危险特。</w:t>
      </w:r>
    </w:p>
    <w:p w14:paraId="535DA28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①易氧化：自燃物质本身的化学性质非常活泼，具有很强的还原性，接触空气中的氧，能迅速发生反应而产生大量的热。例如黄磷的自燃点为</w:t>
      </w:r>
      <w:smartTag w:uri="urn:schemas-microsoft-com:office:smarttags" w:element="chmetcnv">
        <w:smartTagPr>
          <w:attr w:name="UnitName" w:val="℃"/>
          <w:attr w:name="TCSC" w:val="0"/>
          <w:attr w:name="SourceValue" w:val="34"/>
          <w:attr w:name="NumberType" w:val="1"/>
          <w:attr w:name="Negative" w:val="False"/>
          <w:attr w:name="HasSpace" w:val="False"/>
        </w:smartTagPr>
        <w:r w:rsidRPr="0067027D">
          <w:rPr>
            <w:rFonts w:ascii="微软雅黑" w:eastAsia="微软雅黑" w:hAnsi="微软雅黑" w:hint="eastAsia"/>
            <w:sz w:val="28"/>
            <w:szCs w:val="28"/>
          </w:rPr>
          <w:t>34℃</w:t>
        </w:r>
      </w:smartTag>
      <w:r w:rsidRPr="0067027D">
        <w:rPr>
          <w:rFonts w:ascii="微软雅黑" w:eastAsia="微软雅黑" w:hAnsi="微软雅黑" w:hint="eastAsia"/>
          <w:sz w:val="28"/>
          <w:szCs w:val="28"/>
        </w:rPr>
        <w:t>，若暴露于空气中。会因氧化发热而易引起自燃。</w:t>
      </w:r>
    </w:p>
    <w:p w14:paraId="4A308AD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②易分解：某些自然物质的化学性质很不稳定，在空气中能自行分解，其积蓄的分解热也会引起自燃。如赛璐珞，硝化纤绷素、硝化甘油等硝酸酯制品，暴露于空气中会发生缓慢分解特别是在受光和潮解作用下会加速分解，若热量积聚，不但能引起自燃，还会因气体急剧膨胀而引起燃炸。</w:t>
      </w:r>
    </w:p>
    <w:p w14:paraId="434BB26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（3）遇湿易燃物品的危险特性。</w:t>
      </w:r>
    </w:p>
    <w:p w14:paraId="4A08C24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这类物质的共性是遇水反应，主要有以下几类：</w:t>
      </w:r>
    </w:p>
    <w:p w14:paraId="4D12375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①活泼的金属如钠、锂、锶等及其氢化物，它们遇水后发生剧烈反应，放出大量的热和氢气，其热量能使氢气自燃爆炸，未来得及反应的金属也随之燃烧、飞溅。</w:t>
      </w:r>
    </w:p>
    <w:p w14:paraId="4EE1259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②碳的金属化合物，如碳化钙(电石)、碳化铝等遇水会发生反应，同时放出可燃性气体(乙炔、甲烷)，遇明火会引起燃烧。</w:t>
      </w:r>
    </w:p>
    <w:p w14:paraId="2E6C2C2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③磷化物，如磷化钙、磷化锌等遇水生成磷化氢，其在空气中能自燃，且有毒。</w:t>
      </w:r>
    </w:p>
    <w:p w14:paraId="06E5EE1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2．固态危险化学品的防火防爆措施</w:t>
      </w:r>
    </w:p>
    <w:p w14:paraId="3DECBF9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除了与液态危险化学品的防火防爆措施相同以外，还需特别注意不同类别固态危险化学品要分类存放，并根据其特性准备相应的灭火器材和设施，而且不可误用。</w:t>
      </w:r>
    </w:p>
    <w:p w14:paraId="3E7F547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易燃固体、自燃物品发生火灾爆炸时，一般都可以用水和泡沫扑救。少数易燃固体和自燃物品不能用水和泡沫扑救，如三硫化二磷、铝粉、烷基铝、保险粉等，应根据具体情况选用干砂或不用压力喷射的干粉扑救。</w:t>
      </w:r>
    </w:p>
    <w:p w14:paraId="35D7DA5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遇湿易燃物品如金属钾、钠以及三乙基铝(液态)等，由于其发生火灾时的灭火措施特殊，在储存时要求分库或隔离分堆单独储存。这类物品中有一定数量是绝对禁止用水、泡沫、酸碱灭火器等湿性灭火剂来扑救的。</w:t>
      </w:r>
    </w:p>
    <w:p w14:paraId="34E0A45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从灭火角度来看，氧化剂和有机过氧化物是一个杂类，既有固体、液体，又有气体；既不像遇湿易燃物品那样一概不能用水或泡沫扑救，也不像易燃固体那样几乎都可以用水和泡沫扑救。有些氧化剂本身不燃，但遇可燃物品或酸碱却能着火或爆炸。有的可用水(最好雾状水)和泡沫扑救，有的则不能；有的不能用二氧化碳扑救；而酸碱灭火剂则几乎都不适用。</w:t>
      </w:r>
    </w:p>
    <w:p w14:paraId="290D317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（4）鉴于以上三类危险固体的特殊性，应尽量少储存，并且要即领即用。</w:t>
      </w:r>
    </w:p>
    <w:p w14:paraId="7A2F5AD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（四）冰箱储藏与防爆改造</w:t>
      </w:r>
    </w:p>
    <w:p w14:paraId="05BE298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1．问题的提出</w:t>
      </w:r>
    </w:p>
    <w:p w14:paraId="6B4B038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用冰箱储藏易燃易爆试剂可以降低溶剂的挥发性，但由于目前实验室所使用的多数不是防爆冰箱而成为爆炸事故的严重隐患。</w:t>
      </w:r>
    </w:p>
    <w:p w14:paraId="37D2CDF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我国目前多数冰箱还是使用机械温控器，它是靠热胀冷缩原理带动电触点来启动冰箱而达到温控目的的，由于触点带电动作，瞬间就会产生火花；同时，冰箱的照明灯（有可能会爆灯）及开关也星火花源之一。当冰箱中的易燃易爆试剂由于微泄漏而积聚达到一定浓度时，一旦遭遇电火花就会引起爆炸。</w:t>
      </w:r>
    </w:p>
    <w:p w14:paraId="2D3590F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2．冰箱改造措施</w:t>
      </w:r>
    </w:p>
    <w:p w14:paraId="7B07520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对于不同类型的冰箱，可采收的措施如下：</w:t>
      </w:r>
    </w:p>
    <w:p w14:paraId="62E3ECB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（1）对于有霜冰箱并且是机械温控的，可实施防爆改造：将机械式温控器放置于冰箱外部，拆除箱内照明灯和开关，改用发光二极管照明(加变压器)，使冰箱内部不可能产生电火花。</w:t>
      </w:r>
    </w:p>
    <w:p w14:paraId="5CFD8F5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（2）无霜冰箱由于有内置风机、融霜加热而无法改造，因此仅切断照明电源是无意义的必须改变储藏用途。</w:t>
      </w:r>
    </w:p>
    <w:p w14:paraId="0670A21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（3）对于电子感应温控的冰箱，因其无电火花产生，所以无需改造温控系统，但必须切断照明电源。</w:t>
      </w:r>
    </w:p>
    <w:p w14:paraId="2A065F7D" w14:textId="77777777" w:rsidR="00666DD9" w:rsidRPr="0067027D" w:rsidRDefault="00666DD9" w:rsidP="00666DD9">
      <w:pPr>
        <w:pStyle w:val="2"/>
        <w:spacing w:before="0" w:after="0" w:line="264" w:lineRule="auto"/>
        <w:jc w:val="center"/>
        <w:rPr>
          <w:rFonts w:ascii="微软雅黑" w:eastAsia="微软雅黑" w:hAnsi="微软雅黑"/>
          <w:b w:val="0"/>
          <w:sz w:val="28"/>
          <w:szCs w:val="28"/>
        </w:rPr>
      </w:pPr>
      <w:bookmarkStart w:id="33" w:name="_Toc216986064"/>
      <w:r w:rsidRPr="0067027D">
        <w:rPr>
          <w:rFonts w:ascii="微软雅黑" w:eastAsia="微软雅黑" w:hAnsi="微软雅黑" w:hint="eastAsia"/>
          <w:b w:val="0"/>
          <w:sz w:val="28"/>
          <w:szCs w:val="28"/>
        </w:rPr>
        <w:t>第三节 危险化学品的毒性、腐蚀性及其防护</w:t>
      </w:r>
      <w:bookmarkEnd w:id="33"/>
    </w:p>
    <w:p w14:paraId="5189F4CF"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34" w:name="_Toc216986065"/>
      <w:r w:rsidRPr="0067027D">
        <w:rPr>
          <w:rFonts w:ascii="微软雅黑" w:eastAsia="微软雅黑" w:hAnsi="微软雅黑" w:hint="eastAsia"/>
          <w:szCs w:val="28"/>
        </w:rPr>
        <w:t>一、危险化学品的毒性</w:t>
      </w:r>
      <w:bookmarkEnd w:id="34"/>
    </w:p>
    <w:p w14:paraId="34817E1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（一）常见化学品的毒性分级</w:t>
      </w:r>
    </w:p>
    <w:p w14:paraId="66CF30D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我国对职业性接触毒物危害程度分级制定了国家标准(GB5044-85)，根据化学品的急性毒性试验、急性中毒发病状况、慢性中毒患病情况、慢性中毒后果、致癌性和车间最高容许浓度等依据(见表3-4)，对我国接触的56种常见毒性化学品的危害程度进行了分级(见表3-5)。</w:t>
      </w:r>
    </w:p>
    <w:p w14:paraId="359184F1"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表3-4 职业性接触毒物危害程度依据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846"/>
        <w:gridCol w:w="1528"/>
        <w:gridCol w:w="1574"/>
        <w:gridCol w:w="1738"/>
        <w:gridCol w:w="1245"/>
      </w:tblGrid>
      <w:tr w:rsidR="00666DD9" w:rsidRPr="0067027D" w14:paraId="05EC5D71" w14:textId="77777777" w:rsidTr="00A373F4">
        <w:trPr>
          <w:trHeight w:val="135"/>
        </w:trPr>
        <w:tc>
          <w:tcPr>
            <w:tcW w:w="3542" w:type="dxa"/>
            <w:gridSpan w:val="2"/>
            <w:vMerge w:val="restart"/>
            <w:vAlign w:val="center"/>
          </w:tcPr>
          <w:p w14:paraId="2AA5ED6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指标</w:t>
            </w:r>
          </w:p>
        </w:tc>
        <w:tc>
          <w:tcPr>
            <w:tcW w:w="5314" w:type="dxa"/>
            <w:gridSpan w:val="4"/>
            <w:vAlign w:val="center"/>
          </w:tcPr>
          <w:p w14:paraId="3A91C9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分级</w:t>
            </w:r>
          </w:p>
        </w:tc>
      </w:tr>
      <w:tr w:rsidR="00666DD9" w:rsidRPr="0067027D" w14:paraId="42906ADB" w14:textId="77777777" w:rsidTr="00A373F4">
        <w:trPr>
          <w:trHeight w:val="135"/>
        </w:trPr>
        <w:tc>
          <w:tcPr>
            <w:tcW w:w="3542" w:type="dxa"/>
            <w:gridSpan w:val="2"/>
            <w:vMerge/>
            <w:vAlign w:val="center"/>
          </w:tcPr>
          <w:p w14:paraId="57C96A0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528" w:type="dxa"/>
            <w:vAlign w:val="center"/>
          </w:tcPr>
          <w:p w14:paraId="64F56E4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I（极度危害）</w:t>
            </w:r>
          </w:p>
        </w:tc>
        <w:tc>
          <w:tcPr>
            <w:tcW w:w="1417" w:type="dxa"/>
            <w:vAlign w:val="center"/>
          </w:tcPr>
          <w:p w14:paraId="36955F0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II（高度危害）</w:t>
            </w:r>
          </w:p>
        </w:tc>
        <w:tc>
          <w:tcPr>
            <w:tcW w:w="1276" w:type="dxa"/>
            <w:vAlign w:val="center"/>
          </w:tcPr>
          <w:p w14:paraId="1B6C89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III（中度危害）</w:t>
            </w:r>
          </w:p>
        </w:tc>
        <w:tc>
          <w:tcPr>
            <w:tcW w:w="1093" w:type="dxa"/>
            <w:vAlign w:val="center"/>
          </w:tcPr>
          <w:p w14:paraId="2DD7958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IV（轻度危害）</w:t>
            </w:r>
          </w:p>
        </w:tc>
      </w:tr>
      <w:tr w:rsidR="00666DD9" w:rsidRPr="0067027D" w14:paraId="3FAFE794" w14:textId="77777777" w:rsidTr="00A373F4">
        <w:tc>
          <w:tcPr>
            <w:tcW w:w="1771" w:type="dxa"/>
            <w:vMerge w:val="restart"/>
            <w:vAlign w:val="center"/>
          </w:tcPr>
          <w:p w14:paraId="3960355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危害中毒</w:t>
            </w:r>
          </w:p>
        </w:tc>
        <w:tc>
          <w:tcPr>
            <w:tcW w:w="1771" w:type="dxa"/>
            <w:vAlign w:val="center"/>
          </w:tcPr>
          <w:p w14:paraId="3AEB260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吸入 LC50（mg/cm</w:t>
            </w:r>
            <w:r w:rsidRPr="0067027D">
              <w:rPr>
                <w:rFonts w:ascii="微软雅黑" w:eastAsia="微软雅黑" w:hAnsi="微软雅黑" w:hint="eastAsia"/>
                <w:sz w:val="28"/>
                <w:szCs w:val="28"/>
                <w:vertAlign w:val="superscript"/>
              </w:rPr>
              <w:t>3</w:t>
            </w:r>
            <w:r w:rsidRPr="0067027D">
              <w:rPr>
                <w:rFonts w:ascii="微软雅黑" w:eastAsia="微软雅黑" w:hAnsi="微软雅黑" w:hint="eastAsia"/>
                <w:sz w:val="28"/>
                <w:szCs w:val="28"/>
              </w:rPr>
              <w:t>）</w:t>
            </w:r>
          </w:p>
        </w:tc>
        <w:tc>
          <w:tcPr>
            <w:tcW w:w="1528" w:type="dxa"/>
            <w:vAlign w:val="center"/>
          </w:tcPr>
          <w:p w14:paraId="6A1E58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&lt;200</w:t>
            </w:r>
          </w:p>
        </w:tc>
        <w:tc>
          <w:tcPr>
            <w:tcW w:w="1417" w:type="dxa"/>
            <w:vAlign w:val="center"/>
          </w:tcPr>
          <w:p w14:paraId="2931041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200~2000</w:t>
            </w:r>
          </w:p>
        </w:tc>
        <w:tc>
          <w:tcPr>
            <w:tcW w:w="1276" w:type="dxa"/>
            <w:vAlign w:val="center"/>
          </w:tcPr>
          <w:p w14:paraId="5876961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200~20000</w:t>
            </w:r>
          </w:p>
        </w:tc>
        <w:tc>
          <w:tcPr>
            <w:tcW w:w="1093" w:type="dxa"/>
            <w:vAlign w:val="center"/>
          </w:tcPr>
          <w:p w14:paraId="5868988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&gt;20000</w:t>
            </w:r>
          </w:p>
        </w:tc>
      </w:tr>
      <w:tr w:rsidR="00666DD9" w:rsidRPr="0067027D" w14:paraId="3356F9E9" w14:textId="77777777" w:rsidTr="00A373F4">
        <w:tc>
          <w:tcPr>
            <w:tcW w:w="1771" w:type="dxa"/>
            <w:vMerge/>
            <w:vAlign w:val="center"/>
          </w:tcPr>
          <w:p w14:paraId="5A53FA9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71" w:type="dxa"/>
            <w:vAlign w:val="center"/>
          </w:tcPr>
          <w:p w14:paraId="62C2882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经皮LD50（mg/kg）</w:t>
            </w:r>
          </w:p>
        </w:tc>
        <w:tc>
          <w:tcPr>
            <w:tcW w:w="1528" w:type="dxa"/>
            <w:vAlign w:val="center"/>
          </w:tcPr>
          <w:p w14:paraId="5BEDB9D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&lt;100</w:t>
            </w:r>
          </w:p>
        </w:tc>
        <w:tc>
          <w:tcPr>
            <w:tcW w:w="1417" w:type="dxa"/>
            <w:vAlign w:val="center"/>
          </w:tcPr>
          <w:p w14:paraId="4A00965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100~500</w:t>
            </w:r>
          </w:p>
        </w:tc>
        <w:tc>
          <w:tcPr>
            <w:tcW w:w="1276" w:type="dxa"/>
            <w:vAlign w:val="center"/>
          </w:tcPr>
          <w:p w14:paraId="1393C0B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500~2500</w:t>
            </w:r>
          </w:p>
        </w:tc>
        <w:tc>
          <w:tcPr>
            <w:tcW w:w="1093" w:type="dxa"/>
            <w:vAlign w:val="center"/>
          </w:tcPr>
          <w:p w14:paraId="2655597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&gt;2500</w:t>
            </w:r>
          </w:p>
        </w:tc>
      </w:tr>
      <w:tr w:rsidR="00666DD9" w:rsidRPr="0067027D" w14:paraId="0D99C9E3" w14:textId="77777777" w:rsidTr="00A373F4">
        <w:tc>
          <w:tcPr>
            <w:tcW w:w="1771" w:type="dxa"/>
            <w:vMerge/>
            <w:vAlign w:val="center"/>
          </w:tcPr>
          <w:p w14:paraId="2ABE2FE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71" w:type="dxa"/>
            <w:vAlign w:val="center"/>
          </w:tcPr>
          <w:p w14:paraId="5D402C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经口LD50（mg/kg）</w:t>
            </w:r>
          </w:p>
        </w:tc>
        <w:tc>
          <w:tcPr>
            <w:tcW w:w="1528" w:type="dxa"/>
            <w:vAlign w:val="center"/>
          </w:tcPr>
          <w:p w14:paraId="01EF493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&lt;25</w:t>
            </w:r>
          </w:p>
        </w:tc>
        <w:tc>
          <w:tcPr>
            <w:tcW w:w="1417" w:type="dxa"/>
            <w:vAlign w:val="center"/>
          </w:tcPr>
          <w:p w14:paraId="53D9211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25~500</w:t>
            </w:r>
          </w:p>
        </w:tc>
        <w:tc>
          <w:tcPr>
            <w:tcW w:w="1276" w:type="dxa"/>
            <w:vAlign w:val="center"/>
          </w:tcPr>
          <w:p w14:paraId="4BD671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500~5000</w:t>
            </w:r>
          </w:p>
        </w:tc>
        <w:tc>
          <w:tcPr>
            <w:tcW w:w="1093" w:type="dxa"/>
            <w:vAlign w:val="center"/>
          </w:tcPr>
          <w:p w14:paraId="7CD4DF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&gt;5000</w:t>
            </w:r>
          </w:p>
        </w:tc>
      </w:tr>
      <w:tr w:rsidR="00666DD9" w:rsidRPr="0067027D" w14:paraId="16BAB9C9" w14:textId="77777777" w:rsidTr="00A373F4">
        <w:tc>
          <w:tcPr>
            <w:tcW w:w="3542" w:type="dxa"/>
            <w:gridSpan w:val="2"/>
            <w:vAlign w:val="center"/>
          </w:tcPr>
          <w:p w14:paraId="5FE2AE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急性中毒发病状况</w:t>
            </w:r>
          </w:p>
        </w:tc>
        <w:tc>
          <w:tcPr>
            <w:tcW w:w="1528" w:type="dxa"/>
            <w:vAlign w:val="center"/>
          </w:tcPr>
          <w:p w14:paraId="165AD38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易发生中毒，后果严重</w:t>
            </w:r>
          </w:p>
        </w:tc>
        <w:tc>
          <w:tcPr>
            <w:tcW w:w="1417" w:type="dxa"/>
            <w:vAlign w:val="center"/>
          </w:tcPr>
          <w:p w14:paraId="35720FA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可发生中毒</w:t>
            </w:r>
          </w:p>
        </w:tc>
        <w:tc>
          <w:tcPr>
            <w:tcW w:w="1276" w:type="dxa"/>
            <w:vAlign w:val="center"/>
          </w:tcPr>
          <w:p w14:paraId="73CF4E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偶可发生中毒</w:t>
            </w:r>
          </w:p>
        </w:tc>
        <w:tc>
          <w:tcPr>
            <w:tcW w:w="1093" w:type="dxa"/>
            <w:vAlign w:val="center"/>
          </w:tcPr>
          <w:p w14:paraId="72F75D1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尚无急性中毒，但有急性影响</w:t>
            </w:r>
          </w:p>
        </w:tc>
      </w:tr>
      <w:tr w:rsidR="00666DD9" w:rsidRPr="0067027D" w14:paraId="79CD4098" w14:textId="77777777" w:rsidTr="00A373F4">
        <w:tc>
          <w:tcPr>
            <w:tcW w:w="3542" w:type="dxa"/>
            <w:gridSpan w:val="2"/>
            <w:vAlign w:val="center"/>
          </w:tcPr>
          <w:p w14:paraId="14760EB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慢性中毒患病状况</w:t>
            </w:r>
          </w:p>
        </w:tc>
        <w:tc>
          <w:tcPr>
            <w:tcW w:w="1528" w:type="dxa"/>
            <w:vAlign w:val="center"/>
          </w:tcPr>
          <w:p w14:paraId="101E586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患病率高（≥5%）</w:t>
            </w:r>
          </w:p>
        </w:tc>
        <w:tc>
          <w:tcPr>
            <w:tcW w:w="1417" w:type="dxa"/>
            <w:vAlign w:val="center"/>
          </w:tcPr>
          <w:p w14:paraId="7731E81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患病率较高&lt;5%或症状发生率高（≥20%）</w:t>
            </w:r>
          </w:p>
        </w:tc>
        <w:tc>
          <w:tcPr>
            <w:tcW w:w="1276" w:type="dxa"/>
            <w:vAlign w:val="center"/>
          </w:tcPr>
          <w:p w14:paraId="50A1AC8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偶有中毒病例发生或症状发生率较高 （≥10%）</w:t>
            </w:r>
          </w:p>
        </w:tc>
        <w:tc>
          <w:tcPr>
            <w:tcW w:w="1093" w:type="dxa"/>
            <w:vAlign w:val="center"/>
          </w:tcPr>
          <w:p w14:paraId="656549C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无慢性中毒而有慢性影响</w:t>
            </w:r>
          </w:p>
        </w:tc>
      </w:tr>
      <w:tr w:rsidR="00666DD9" w:rsidRPr="0067027D" w14:paraId="00A5C700" w14:textId="77777777" w:rsidTr="00A373F4">
        <w:tc>
          <w:tcPr>
            <w:tcW w:w="3542" w:type="dxa"/>
            <w:gridSpan w:val="2"/>
            <w:vAlign w:val="center"/>
          </w:tcPr>
          <w:p w14:paraId="523402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慢性中毒后果</w:t>
            </w:r>
          </w:p>
        </w:tc>
        <w:tc>
          <w:tcPr>
            <w:tcW w:w="1528" w:type="dxa"/>
            <w:vAlign w:val="center"/>
          </w:tcPr>
          <w:p w14:paraId="304FD4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脱离后继续进展或不能治愈</w:t>
            </w:r>
          </w:p>
        </w:tc>
        <w:tc>
          <w:tcPr>
            <w:tcW w:w="1417" w:type="dxa"/>
            <w:vAlign w:val="center"/>
          </w:tcPr>
          <w:p w14:paraId="0198AF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脱离接触后，可基本治愈</w:t>
            </w:r>
          </w:p>
        </w:tc>
        <w:tc>
          <w:tcPr>
            <w:tcW w:w="1276" w:type="dxa"/>
            <w:vAlign w:val="center"/>
          </w:tcPr>
          <w:p w14:paraId="599B7D3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脱离后可恢复，不致严重后果</w:t>
            </w:r>
          </w:p>
        </w:tc>
        <w:tc>
          <w:tcPr>
            <w:tcW w:w="1093" w:type="dxa"/>
            <w:vAlign w:val="center"/>
          </w:tcPr>
          <w:p w14:paraId="3D1F9BB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脱离后可自行恢复，无不良后果</w:t>
            </w:r>
          </w:p>
        </w:tc>
      </w:tr>
      <w:tr w:rsidR="00666DD9" w:rsidRPr="0067027D" w14:paraId="6F9122F5" w14:textId="77777777" w:rsidTr="00A373F4">
        <w:tc>
          <w:tcPr>
            <w:tcW w:w="3542" w:type="dxa"/>
            <w:gridSpan w:val="2"/>
            <w:vAlign w:val="center"/>
          </w:tcPr>
          <w:p w14:paraId="72D006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致癌性</w:t>
            </w:r>
          </w:p>
        </w:tc>
        <w:tc>
          <w:tcPr>
            <w:tcW w:w="1528" w:type="dxa"/>
            <w:vAlign w:val="center"/>
          </w:tcPr>
          <w:p w14:paraId="319E91C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人体致癌物</w:t>
            </w:r>
          </w:p>
        </w:tc>
        <w:tc>
          <w:tcPr>
            <w:tcW w:w="1417" w:type="dxa"/>
            <w:vAlign w:val="center"/>
          </w:tcPr>
          <w:p w14:paraId="2B4AF82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可疑人体致癌物</w:t>
            </w:r>
          </w:p>
        </w:tc>
        <w:tc>
          <w:tcPr>
            <w:tcW w:w="1276" w:type="dxa"/>
            <w:vAlign w:val="center"/>
          </w:tcPr>
          <w:p w14:paraId="761FA6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实验动物致癌物</w:t>
            </w:r>
          </w:p>
        </w:tc>
        <w:tc>
          <w:tcPr>
            <w:tcW w:w="1093" w:type="dxa"/>
            <w:vAlign w:val="center"/>
          </w:tcPr>
          <w:p w14:paraId="373E64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无致癌性</w:t>
            </w:r>
          </w:p>
        </w:tc>
      </w:tr>
      <w:tr w:rsidR="00666DD9" w:rsidRPr="0067027D" w14:paraId="72AABDC4" w14:textId="77777777" w:rsidTr="00A373F4">
        <w:tc>
          <w:tcPr>
            <w:tcW w:w="3542" w:type="dxa"/>
            <w:gridSpan w:val="2"/>
            <w:vAlign w:val="center"/>
          </w:tcPr>
          <w:p w14:paraId="2DF701D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最高容许浓度（mg/m</w:t>
            </w:r>
            <w:r w:rsidRPr="0067027D">
              <w:rPr>
                <w:rFonts w:ascii="微软雅黑" w:eastAsia="微软雅黑" w:hAnsi="微软雅黑" w:hint="eastAsia"/>
                <w:sz w:val="28"/>
                <w:szCs w:val="28"/>
                <w:vertAlign w:val="superscript"/>
              </w:rPr>
              <w:t>3</w:t>
            </w:r>
            <w:r w:rsidRPr="0067027D">
              <w:rPr>
                <w:rFonts w:ascii="微软雅黑" w:eastAsia="微软雅黑" w:hAnsi="微软雅黑" w:hint="eastAsia"/>
                <w:sz w:val="28"/>
                <w:szCs w:val="28"/>
              </w:rPr>
              <w:t>）</w:t>
            </w:r>
          </w:p>
        </w:tc>
        <w:tc>
          <w:tcPr>
            <w:tcW w:w="1528" w:type="dxa"/>
            <w:vAlign w:val="center"/>
          </w:tcPr>
          <w:p w14:paraId="780EAA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&lt; 0.1</w:t>
            </w:r>
          </w:p>
        </w:tc>
        <w:tc>
          <w:tcPr>
            <w:tcW w:w="1417" w:type="dxa"/>
            <w:vAlign w:val="center"/>
          </w:tcPr>
          <w:p w14:paraId="65B324A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0.1~1.0</w:t>
            </w:r>
          </w:p>
        </w:tc>
        <w:tc>
          <w:tcPr>
            <w:tcW w:w="1276" w:type="dxa"/>
            <w:vAlign w:val="center"/>
          </w:tcPr>
          <w:p w14:paraId="2491940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1.0~10</w:t>
            </w:r>
          </w:p>
        </w:tc>
        <w:tc>
          <w:tcPr>
            <w:tcW w:w="1093" w:type="dxa"/>
            <w:vAlign w:val="center"/>
          </w:tcPr>
          <w:p w14:paraId="7FE7977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&gt;10</w:t>
            </w:r>
          </w:p>
        </w:tc>
      </w:tr>
    </w:tbl>
    <w:p w14:paraId="1B3F0D0E"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表3-5 职业性接触毒物危害程度分级及其行业举例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666DD9" w:rsidRPr="0067027D" w14:paraId="5A6C7CAF" w14:textId="77777777" w:rsidTr="00A373F4">
        <w:trPr>
          <w:jc w:val="center"/>
        </w:trPr>
        <w:tc>
          <w:tcPr>
            <w:tcW w:w="2952" w:type="dxa"/>
            <w:vAlign w:val="center"/>
          </w:tcPr>
          <w:p w14:paraId="5CE487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级别</w:t>
            </w:r>
          </w:p>
        </w:tc>
        <w:tc>
          <w:tcPr>
            <w:tcW w:w="2952" w:type="dxa"/>
            <w:vAlign w:val="center"/>
          </w:tcPr>
          <w:p w14:paraId="462F739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毒物名称</w:t>
            </w:r>
          </w:p>
        </w:tc>
        <w:tc>
          <w:tcPr>
            <w:tcW w:w="2952" w:type="dxa"/>
            <w:vAlign w:val="center"/>
          </w:tcPr>
          <w:p w14:paraId="25737C1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行业举例</w:t>
            </w:r>
          </w:p>
        </w:tc>
      </w:tr>
      <w:tr w:rsidR="00666DD9" w:rsidRPr="0067027D" w14:paraId="757E2237" w14:textId="77777777" w:rsidTr="00A373F4">
        <w:trPr>
          <w:jc w:val="center"/>
        </w:trPr>
        <w:tc>
          <w:tcPr>
            <w:tcW w:w="2952" w:type="dxa"/>
            <w:vMerge w:val="restart"/>
            <w:vAlign w:val="center"/>
          </w:tcPr>
          <w:p w14:paraId="0EF828D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I级（极度危害）</w:t>
            </w:r>
          </w:p>
        </w:tc>
        <w:tc>
          <w:tcPr>
            <w:tcW w:w="2952" w:type="dxa"/>
            <w:vAlign w:val="center"/>
          </w:tcPr>
          <w:p w14:paraId="614426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汞及其化合物</w:t>
            </w:r>
          </w:p>
        </w:tc>
        <w:tc>
          <w:tcPr>
            <w:tcW w:w="2952" w:type="dxa"/>
            <w:vAlign w:val="center"/>
          </w:tcPr>
          <w:p w14:paraId="0E9497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汞冶炼、汞齐法生成氯碱</w:t>
            </w:r>
          </w:p>
        </w:tc>
      </w:tr>
      <w:tr w:rsidR="00666DD9" w:rsidRPr="0067027D" w14:paraId="34FA144F" w14:textId="77777777" w:rsidTr="00A373F4">
        <w:trPr>
          <w:jc w:val="center"/>
        </w:trPr>
        <w:tc>
          <w:tcPr>
            <w:tcW w:w="2952" w:type="dxa"/>
            <w:vMerge/>
            <w:vAlign w:val="center"/>
          </w:tcPr>
          <w:p w14:paraId="02F39AB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5683D06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w:t>
            </w:r>
          </w:p>
        </w:tc>
        <w:tc>
          <w:tcPr>
            <w:tcW w:w="2952" w:type="dxa"/>
            <w:vAlign w:val="center"/>
          </w:tcPr>
          <w:p w14:paraId="19DFACE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含苯粘胶剂的生产和使用光（制皮鞋）</w:t>
            </w:r>
          </w:p>
        </w:tc>
      </w:tr>
      <w:tr w:rsidR="00666DD9" w:rsidRPr="0067027D" w14:paraId="486E2815" w14:textId="77777777" w:rsidTr="00A373F4">
        <w:trPr>
          <w:jc w:val="center"/>
        </w:trPr>
        <w:tc>
          <w:tcPr>
            <w:tcW w:w="2952" w:type="dxa"/>
            <w:vMerge/>
            <w:vAlign w:val="center"/>
          </w:tcPr>
          <w:p w14:paraId="78E9D91D"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3E3B13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砷及其无机化合物</w:t>
            </w:r>
          </w:p>
        </w:tc>
        <w:tc>
          <w:tcPr>
            <w:tcW w:w="2952" w:type="dxa"/>
            <w:vAlign w:val="center"/>
          </w:tcPr>
          <w:p w14:paraId="7B5A0B3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砷矿开采和冶炼、含砷金属矿（铜、锡）的开采和冶炼</w:t>
            </w:r>
          </w:p>
        </w:tc>
      </w:tr>
      <w:tr w:rsidR="00666DD9" w:rsidRPr="0067027D" w14:paraId="0CC73948" w14:textId="77777777" w:rsidTr="00A373F4">
        <w:trPr>
          <w:jc w:val="center"/>
        </w:trPr>
        <w:tc>
          <w:tcPr>
            <w:tcW w:w="2952" w:type="dxa"/>
            <w:vMerge/>
            <w:vAlign w:val="center"/>
          </w:tcPr>
          <w:p w14:paraId="4504907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5B26C8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氯乙烯</w:t>
            </w:r>
          </w:p>
        </w:tc>
        <w:tc>
          <w:tcPr>
            <w:tcW w:w="2952" w:type="dxa"/>
            <w:vAlign w:val="center"/>
          </w:tcPr>
          <w:p w14:paraId="79F024F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聚氯乙烯树脂生产</w:t>
            </w:r>
          </w:p>
        </w:tc>
      </w:tr>
      <w:tr w:rsidR="00666DD9" w:rsidRPr="0067027D" w14:paraId="0C766107" w14:textId="77777777" w:rsidTr="00A373F4">
        <w:trPr>
          <w:jc w:val="center"/>
        </w:trPr>
        <w:tc>
          <w:tcPr>
            <w:tcW w:w="2952" w:type="dxa"/>
            <w:vMerge/>
            <w:vAlign w:val="center"/>
          </w:tcPr>
          <w:p w14:paraId="51ED23F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1188DB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铬酸盐、重铬酸盐</w:t>
            </w:r>
          </w:p>
        </w:tc>
        <w:tc>
          <w:tcPr>
            <w:tcW w:w="2952" w:type="dxa"/>
            <w:vAlign w:val="center"/>
          </w:tcPr>
          <w:p w14:paraId="4A67D5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铬酸盐和重铬酸盐生产</w:t>
            </w:r>
          </w:p>
        </w:tc>
      </w:tr>
      <w:tr w:rsidR="00666DD9" w:rsidRPr="0067027D" w14:paraId="1004EDC5" w14:textId="77777777" w:rsidTr="00A373F4">
        <w:trPr>
          <w:jc w:val="center"/>
        </w:trPr>
        <w:tc>
          <w:tcPr>
            <w:tcW w:w="2952" w:type="dxa"/>
            <w:vMerge/>
            <w:vAlign w:val="center"/>
          </w:tcPr>
          <w:p w14:paraId="3474EEA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04F3935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黄磷</w:t>
            </w:r>
          </w:p>
        </w:tc>
        <w:tc>
          <w:tcPr>
            <w:tcW w:w="2952" w:type="dxa"/>
            <w:vAlign w:val="center"/>
          </w:tcPr>
          <w:p w14:paraId="0F677BC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黄磷生产</w:t>
            </w:r>
          </w:p>
        </w:tc>
      </w:tr>
      <w:tr w:rsidR="00666DD9" w:rsidRPr="0067027D" w14:paraId="455BC895" w14:textId="77777777" w:rsidTr="00A373F4">
        <w:trPr>
          <w:jc w:val="center"/>
        </w:trPr>
        <w:tc>
          <w:tcPr>
            <w:tcW w:w="2952" w:type="dxa"/>
            <w:vMerge/>
            <w:vAlign w:val="center"/>
          </w:tcPr>
          <w:p w14:paraId="28225BE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492DB09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铍及其化合物</w:t>
            </w:r>
          </w:p>
        </w:tc>
        <w:tc>
          <w:tcPr>
            <w:tcW w:w="2952" w:type="dxa"/>
            <w:vAlign w:val="center"/>
          </w:tcPr>
          <w:p w14:paraId="78DCB01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铍冶炼、铍化合物的制造</w:t>
            </w:r>
          </w:p>
        </w:tc>
      </w:tr>
      <w:tr w:rsidR="00666DD9" w:rsidRPr="0067027D" w14:paraId="38AD36E6" w14:textId="77777777" w:rsidTr="00A373F4">
        <w:trPr>
          <w:jc w:val="center"/>
        </w:trPr>
        <w:tc>
          <w:tcPr>
            <w:tcW w:w="2952" w:type="dxa"/>
            <w:vMerge/>
            <w:vAlign w:val="center"/>
          </w:tcPr>
          <w:p w14:paraId="6D2AC36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1C967CD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对硫磷</w:t>
            </w:r>
          </w:p>
        </w:tc>
        <w:tc>
          <w:tcPr>
            <w:tcW w:w="2952" w:type="dxa"/>
            <w:vAlign w:val="center"/>
          </w:tcPr>
          <w:p w14:paraId="54400F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对硫磷生产及储运</w:t>
            </w:r>
          </w:p>
        </w:tc>
      </w:tr>
      <w:tr w:rsidR="00666DD9" w:rsidRPr="0067027D" w14:paraId="141843A3" w14:textId="77777777" w:rsidTr="00A373F4">
        <w:trPr>
          <w:jc w:val="center"/>
        </w:trPr>
        <w:tc>
          <w:tcPr>
            <w:tcW w:w="2952" w:type="dxa"/>
            <w:vMerge/>
            <w:vAlign w:val="center"/>
          </w:tcPr>
          <w:p w14:paraId="681FF66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2D3DFB3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羧基镍</w:t>
            </w:r>
          </w:p>
        </w:tc>
        <w:tc>
          <w:tcPr>
            <w:tcW w:w="2952" w:type="dxa"/>
            <w:vAlign w:val="center"/>
          </w:tcPr>
          <w:p w14:paraId="3DDAF5E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羧基镍制造</w:t>
            </w:r>
          </w:p>
        </w:tc>
      </w:tr>
      <w:tr w:rsidR="00666DD9" w:rsidRPr="0067027D" w14:paraId="2EB09178" w14:textId="77777777" w:rsidTr="00A373F4">
        <w:trPr>
          <w:jc w:val="center"/>
        </w:trPr>
        <w:tc>
          <w:tcPr>
            <w:tcW w:w="2952" w:type="dxa"/>
            <w:vMerge/>
            <w:vAlign w:val="center"/>
          </w:tcPr>
          <w:p w14:paraId="01E777D8"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27ED52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八氟异丁烯</w:t>
            </w:r>
          </w:p>
        </w:tc>
        <w:tc>
          <w:tcPr>
            <w:tcW w:w="2952" w:type="dxa"/>
            <w:vAlign w:val="center"/>
          </w:tcPr>
          <w:p w14:paraId="568B07A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二氟-氯甲烷裂解及其残液处理</w:t>
            </w:r>
          </w:p>
        </w:tc>
      </w:tr>
      <w:tr w:rsidR="00666DD9" w:rsidRPr="0067027D" w14:paraId="2A5E3E0E" w14:textId="77777777" w:rsidTr="00A373F4">
        <w:trPr>
          <w:jc w:val="center"/>
        </w:trPr>
        <w:tc>
          <w:tcPr>
            <w:tcW w:w="2952" w:type="dxa"/>
            <w:vMerge/>
            <w:vAlign w:val="center"/>
          </w:tcPr>
          <w:p w14:paraId="46C9643D"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3717421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氯甲醚</w:t>
            </w:r>
          </w:p>
        </w:tc>
        <w:tc>
          <w:tcPr>
            <w:tcW w:w="2952" w:type="dxa"/>
            <w:vAlign w:val="center"/>
          </w:tcPr>
          <w:p w14:paraId="1250371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双氯甲醚、一氯甲醚生产、离子交换树脂制造</w:t>
            </w:r>
          </w:p>
        </w:tc>
      </w:tr>
      <w:tr w:rsidR="00666DD9" w:rsidRPr="0067027D" w14:paraId="2C8DC95F" w14:textId="77777777" w:rsidTr="00A373F4">
        <w:trPr>
          <w:jc w:val="center"/>
        </w:trPr>
        <w:tc>
          <w:tcPr>
            <w:tcW w:w="2952" w:type="dxa"/>
            <w:vMerge/>
            <w:vAlign w:val="center"/>
          </w:tcPr>
          <w:p w14:paraId="7C7F6A9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3F29E67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锰及其无机化合物</w:t>
            </w:r>
          </w:p>
        </w:tc>
        <w:tc>
          <w:tcPr>
            <w:tcW w:w="2952" w:type="dxa"/>
            <w:vAlign w:val="center"/>
          </w:tcPr>
          <w:p w14:paraId="457B76E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锰矿开采和冶炼、锰铁和锰钢冶炼、高锰焊条制造</w:t>
            </w:r>
          </w:p>
        </w:tc>
      </w:tr>
      <w:tr w:rsidR="00666DD9" w:rsidRPr="0067027D" w14:paraId="19EA7A72" w14:textId="77777777" w:rsidTr="00A373F4">
        <w:trPr>
          <w:jc w:val="center"/>
        </w:trPr>
        <w:tc>
          <w:tcPr>
            <w:tcW w:w="2952" w:type="dxa"/>
            <w:vMerge/>
            <w:vAlign w:val="center"/>
          </w:tcPr>
          <w:p w14:paraId="56731D99"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1943597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氰化物</w:t>
            </w:r>
          </w:p>
        </w:tc>
        <w:tc>
          <w:tcPr>
            <w:tcW w:w="2952" w:type="dxa"/>
            <w:vAlign w:val="center"/>
          </w:tcPr>
          <w:p w14:paraId="47CCE14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氰化钠制造、有机玻璃制造</w:t>
            </w:r>
          </w:p>
        </w:tc>
      </w:tr>
      <w:tr w:rsidR="00666DD9" w:rsidRPr="0067027D" w14:paraId="59A8757B" w14:textId="77777777" w:rsidTr="00A373F4">
        <w:trPr>
          <w:jc w:val="center"/>
        </w:trPr>
        <w:tc>
          <w:tcPr>
            <w:tcW w:w="2952" w:type="dxa"/>
            <w:vMerge w:val="restart"/>
            <w:vAlign w:val="center"/>
          </w:tcPr>
          <w:p w14:paraId="536816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II级（高度危害）</w:t>
            </w:r>
          </w:p>
        </w:tc>
        <w:tc>
          <w:tcPr>
            <w:tcW w:w="2952" w:type="dxa"/>
            <w:vAlign w:val="center"/>
          </w:tcPr>
          <w:p w14:paraId="5B2A368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三硝基甲苯</w:t>
            </w:r>
          </w:p>
        </w:tc>
        <w:tc>
          <w:tcPr>
            <w:tcW w:w="2952" w:type="dxa"/>
            <w:vAlign w:val="center"/>
          </w:tcPr>
          <w:p w14:paraId="7D7A58A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三硝基甲苯制作和军火加工生产</w:t>
            </w:r>
          </w:p>
        </w:tc>
      </w:tr>
      <w:tr w:rsidR="00666DD9" w:rsidRPr="0067027D" w14:paraId="20937D49" w14:textId="77777777" w:rsidTr="00A373F4">
        <w:trPr>
          <w:jc w:val="center"/>
        </w:trPr>
        <w:tc>
          <w:tcPr>
            <w:tcW w:w="2952" w:type="dxa"/>
            <w:vMerge/>
            <w:vAlign w:val="center"/>
          </w:tcPr>
          <w:p w14:paraId="2EAFD61D"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2AB5D5A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铅及其化合物</w:t>
            </w:r>
          </w:p>
        </w:tc>
        <w:tc>
          <w:tcPr>
            <w:tcW w:w="2952" w:type="dxa"/>
            <w:vAlign w:val="center"/>
          </w:tcPr>
          <w:p w14:paraId="1CD132B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铅的冶炼、蓄电池制造</w:t>
            </w:r>
          </w:p>
        </w:tc>
      </w:tr>
      <w:tr w:rsidR="00666DD9" w:rsidRPr="0067027D" w14:paraId="68D58A7A" w14:textId="77777777" w:rsidTr="00A373F4">
        <w:trPr>
          <w:jc w:val="center"/>
        </w:trPr>
        <w:tc>
          <w:tcPr>
            <w:tcW w:w="2952" w:type="dxa"/>
            <w:vMerge/>
            <w:vAlign w:val="center"/>
          </w:tcPr>
          <w:p w14:paraId="553A151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3047D65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二硫化碳</w:t>
            </w:r>
          </w:p>
        </w:tc>
        <w:tc>
          <w:tcPr>
            <w:tcW w:w="2952" w:type="dxa"/>
            <w:vAlign w:val="center"/>
          </w:tcPr>
          <w:p w14:paraId="4EF6B04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二硫化碳制作、粘胶纤维制造</w:t>
            </w:r>
          </w:p>
        </w:tc>
      </w:tr>
      <w:tr w:rsidR="00666DD9" w:rsidRPr="0067027D" w14:paraId="42D2E305" w14:textId="77777777" w:rsidTr="00A373F4">
        <w:trPr>
          <w:jc w:val="center"/>
        </w:trPr>
        <w:tc>
          <w:tcPr>
            <w:tcW w:w="2952" w:type="dxa"/>
            <w:vMerge/>
            <w:vAlign w:val="center"/>
          </w:tcPr>
          <w:p w14:paraId="632E5FBB"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051B7A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w:t>
            </w:r>
          </w:p>
        </w:tc>
        <w:tc>
          <w:tcPr>
            <w:tcW w:w="2952" w:type="dxa"/>
            <w:vAlign w:val="center"/>
          </w:tcPr>
          <w:p w14:paraId="0A498D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液氯烧碱生产、食盐电解</w:t>
            </w:r>
          </w:p>
        </w:tc>
      </w:tr>
      <w:tr w:rsidR="00666DD9" w:rsidRPr="0067027D" w14:paraId="4FCCFF8C" w14:textId="77777777" w:rsidTr="00A373F4">
        <w:trPr>
          <w:jc w:val="center"/>
        </w:trPr>
        <w:tc>
          <w:tcPr>
            <w:tcW w:w="2952" w:type="dxa"/>
            <w:vMerge/>
            <w:vAlign w:val="center"/>
          </w:tcPr>
          <w:p w14:paraId="2F5C0AF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791D588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丙烯腈</w:t>
            </w:r>
          </w:p>
        </w:tc>
        <w:tc>
          <w:tcPr>
            <w:tcW w:w="2952" w:type="dxa"/>
            <w:vAlign w:val="center"/>
          </w:tcPr>
          <w:p w14:paraId="75DA391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丙烯腈制造、聚丙烯腈制造</w:t>
            </w:r>
          </w:p>
        </w:tc>
      </w:tr>
      <w:tr w:rsidR="00666DD9" w:rsidRPr="0067027D" w14:paraId="22E7349B" w14:textId="77777777" w:rsidTr="00A373F4">
        <w:trPr>
          <w:jc w:val="center"/>
        </w:trPr>
        <w:tc>
          <w:tcPr>
            <w:tcW w:w="2952" w:type="dxa"/>
            <w:vMerge/>
            <w:vAlign w:val="center"/>
          </w:tcPr>
          <w:p w14:paraId="06746FC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3BF02D6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四氯化碳</w:t>
            </w:r>
          </w:p>
        </w:tc>
        <w:tc>
          <w:tcPr>
            <w:tcW w:w="2952" w:type="dxa"/>
            <w:vAlign w:val="center"/>
          </w:tcPr>
          <w:p w14:paraId="080AD70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四氯化碳制造</w:t>
            </w:r>
          </w:p>
        </w:tc>
      </w:tr>
      <w:tr w:rsidR="00666DD9" w:rsidRPr="0067027D" w14:paraId="4270A23E" w14:textId="77777777" w:rsidTr="00A373F4">
        <w:trPr>
          <w:jc w:val="center"/>
        </w:trPr>
        <w:tc>
          <w:tcPr>
            <w:tcW w:w="2952" w:type="dxa"/>
            <w:vMerge/>
            <w:vAlign w:val="center"/>
          </w:tcPr>
          <w:p w14:paraId="1AD9DFB9"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336885A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硫化氢</w:t>
            </w:r>
          </w:p>
        </w:tc>
        <w:tc>
          <w:tcPr>
            <w:tcW w:w="2952" w:type="dxa"/>
            <w:vAlign w:val="center"/>
          </w:tcPr>
          <w:p w14:paraId="4BDB985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硫化染料制造</w:t>
            </w:r>
          </w:p>
        </w:tc>
      </w:tr>
      <w:tr w:rsidR="00666DD9" w:rsidRPr="0067027D" w14:paraId="646F0D97" w14:textId="77777777" w:rsidTr="00A373F4">
        <w:trPr>
          <w:jc w:val="center"/>
        </w:trPr>
        <w:tc>
          <w:tcPr>
            <w:tcW w:w="2952" w:type="dxa"/>
            <w:vMerge/>
            <w:vAlign w:val="center"/>
          </w:tcPr>
          <w:p w14:paraId="760CED6D"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68FD64A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甲醛</w:t>
            </w:r>
          </w:p>
        </w:tc>
        <w:tc>
          <w:tcPr>
            <w:tcW w:w="2952" w:type="dxa"/>
            <w:vAlign w:val="center"/>
          </w:tcPr>
          <w:p w14:paraId="5C0C719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酚醛和尿醛树脂生产</w:t>
            </w:r>
          </w:p>
        </w:tc>
      </w:tr>
      <w:tr w:rsidR="00666DD9" w:rsidRPr="0067027D" w14:paraId="5B291569" w14:textId="77777777" w:rsidTr="00A373F4">
        <w:trPr>
          <w:jc w:val="center"/>
        </w:trPr>
        <w:tc>
          <w:tcPr>
            <w:tcW w:w="2952" w:type="dxa"/>
            <w:vMerge/>
            <w:vAlign w:val="center"/>
          </w:tcPr>
          <w:p w14:paraId="1369423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481EAC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苯胺</w:t>
            </w:r>
          </w:p>
        </w:tc>
        <w:tc>
          <w:tcPr>
            <w:tcW w:w="2952" w:type="dxa"/>
            <w:vAlign w:val="center"/>
          </w:tcPr>
          <w:p w14:paraId="5BC2CC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苯胺生产</w:t>
            </w:r>
          </w:p>
        </w:tc>
      </w:tr>
      <w:tr w:rsidR="00666DD9" w:rsidRPr="0067027D" w14:paraId="25666417" w14:textId="77777777" w:rsidTr="00A373F4">
        <w:trPr>
          <w:jc w:val="center"/>
        </w:trPr>
        <w:tc>
          <w:tcPr>
            <w:tcW w:w="2952" w:type="dxa"/>
            <w:vMerge/>
            <w:vAlign w:val="center"/>
          </w:tcPr>
          <w:p w14:paraId="5227569A"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4A323CA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氟化氢</w:t>
            </w:r>
          </w:p>
        </w:tc>
        <w:tc>
          <w:tcPr>
            <w:tcW w:w="2952" w:type="dxa"/>
            <w:vAlign w:val="center"/>
          </w:tcPr>
          <w:p w14:paraId="044D529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电解铝、五氯酚钠生产</w:t>
            </w:r>
          </w:p>
        </w:tc>
      </w:tr>
      <w:tr w:rsidR="00666DD9" w:rsidRPr="0067027D" w14:paraId="46F681B4" w14:textId="77777777" w:rsidTr="00A373F4">
        <w:trPr>
          <w:jc w:val="center"/>
        </w:trPr>
        <w:tc>
          <w:tcPr>
            <w:tcW w:w="2952" w:type="dxa"/>
            <w:vMerge/>
            <w:vAlign w:val="center"/>
          </w:tcPr>
          <w:p w14:paraId="641A9C2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6BE536D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五氯酚及其钠盐</w:t>
            </w:r>
          </w:p>
        </w:tc>
        <w:tc>
          <w:tcPr>
            <w:tcW w:w="2952" w:type="dxa"/>
            <w:vAlign w:val="center"/>
          </w:tcPr>
          <w:p w14:paraId="5374E80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五氯酚、五氯酚钠生产</w:t>
            </w:r>
          </w:p>
        </w:tc>
      </w:tr>
      <w:tr w:rsidR="00666DD9" w:rsidRPr="0067027D" w14:paraId="13E3FCE7" w14:textId="77777777" w:rsidTr="00A373F4">
        <w:trPr>
          <w:jc w:val="center"/>
        </w:trPr>
        <w:tc>
          <w:tcPr>
            <w:tcW w:w="2952" w:type="dxa"/>
            <w:vMerge/>
            <w:vAlign w:val="center"/>
          </w:tcPr>
          <w:p w14:paraId="79DAA77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5457483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铬及其化合物</w:t>
            </w:r>
          </w:p>
        </w:tc>
        <w:tc>
          <w:tcPr>
            <w:tcW w:w="2952" w:type="dxa"/>
            <w:vAlign w:val="center"/>
          </w:tcPr>
          <w:p w14:paraId="337B151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铬冶炼、铬化合物的生产</w:t>
            </w:r>
          </w:p>
        </w:tc>
      </w:tr>
      <w:tr w:rsidR="00666DD9" w:rsidRPr="0067027D" w14:paraId="5FFF1239" w14:textId="77777777" w:rsidTr="00A373F4">
        <w:trPr>
          <w:jc w:val="center"/>
        </w:trPr>
        <w:tc>
          <w:tcPr>
            <w:tcW w:w="2952" w:type="dxa"/>
            <w:vMerge/>
            <w:vAlign w:val="center"/>
          </w:tcPr>
          <w:p w14:paraId="2C69E79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75E62B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敌百虫</w:t>
            </w:r>
          </w:p>
        </w:tc>
        <w:tc>
          <w:tcPr>
            <w:tcW w:w="2952" w:type="dxa"/>
            <w:vAlign w:val="center"/>
          </w:tcPr>
          <w:p w14:paraId="1A2A334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敌百虫生产、储运</w:t>
            </w:r>
          </w:p>
        </w:tc>
      </w:tr>
      <w:tr w:rsidR="00666DD9" w:rsidRPr="0067027D" w14:paraId="70663699" w14:textId="77777777" w:rsidTr="00A373F4">
        <w:trPr>
          <w:jc w:val="center"/>
        </w:trPr>
        <w:tc>
          <w:tcPr>
            <w:tcW w:w="2952" w:type="dxa"/>
            <w:vMerge/>
            <w:vAlign w:val="center"/>
          </w:tcPr>
          <w:p w14:paraId="576AFB3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3E340CA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氯丙烯</w:t>
            </w:r>
          </w:p>
        </w:tc>
        <w:tc>
          <w:tcPr>
            <w:tcW w:w="2952" w:type="dxa"/>
            <w:vAlign w:val="center"/>
          </w:tcPr>
          <w:p w14:paraId="6DD71C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环氧氯丙烷制造、丙烯磺酸钠生产</w:t>
            </w:r>
          </w:p>
        </w:tc>
      </w:tr>
      <w:tr w:rsidR="00666DD9" w:rsidRPr="0067027D" w14:paraId="363ED4FD" w14:textId="77777777" w:rsidTr="00A373F4">
        <w:trPr>
          <w:jc w:val="center"/>
        </w:trPr>
        <w:tc>
          <w:tcPr>
            <w:tcW w:w="2952" w:type="dxa"/>
            <w:vMerge/>
            <w:vAlign w:val="center"/>
          </w:tcPr>
          <w:p w14:paraId="1C49906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4D36A7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钒及其化合物</w:t>
            </w:r>
          </w:p>
        </w:tc>
        <w:tc>
          <w:tcPr>
            <w:tcW w:w="2952" w:type="dxa"/>
            <w:vAlign w:val="center"/>
          </w:tcPr>
          <w:p w14:paraId="44CE37C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钒铁矿开采和冶炼</w:t>
            </w:r>
          </w:p>
        </w:tc>
      </w:tr>
      <w:tr w:rsidR="00666DD9" w:rsidRPr="0067027D" w14:paraId="1C7C4D49" w14:textId="77777777" w:rsidTr="00A373F4">
        <w:trPr>
          <w:jc w:val="center"/>
        </w:trPr>
        <w:tc>
          <w:tcPr>
            <w:tcW w:w="2952" w:type="dxa"/>
            <w:vMerge/>
            <w:vAlign w:val="center"/>
          </w:tcPr>
          <w:p w14:paraId="237DC5E1"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2B1D05A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溴甲烷</w:t>
            </w:r>
          </w:p>
        </w:tc>
        <w:tc>
          <w:tcPr>
            <w:tcW w:w="2952" w:type="dxa"/>
            <w:vAlign w:val="center"/>
          </w:tcPr>
          <w:p w14:paraId="136ECB5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溴甲烷制造</w:t>
            </w:r>
          </w:p>
        </w:tc>
      </w:tr>
      <w:tr w:rsidR="00666DD9" w:rsidRPr="0067027D" w14:paraId="5F5DED14" w14:textId="77777777" w:rsidTr="00A373F4">
        <w:trPr>
          <w:jc w:val="center"/>
        </w:trPr>
        <w:tc>
          <w:tcPr>
            <w:tcW w:w="2952" w:type="dxa"/>
            <w:vMerge/>
            <w:vAlign w:val="center"/>
          </w:tcPr>
          <w:p w14:paraId="67AD9A39"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0A02591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硫酸二甲酯</w:t>
            </w:r>
          </w:p>
        </w:tc>
        <w:tc>
          <w:tcPr>
            <w:tcW w:w="2952" w:type="dxa"/>
            <w:vAlign w:val="center"/>
          </w:tcPr>
          <w:p w14:paraId="1720C6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硫酸二甲酯的制造、储运</w:t>
            </w:r>
          </w:p>
        </w:tc>
      </w:tr>
      <w:tr w:rsidR="00666DD9" w:rsidRPr="0067027D" w14:paraId="6BDCC12B" w14:textId="77777777" w:rsidTr="00A373F4">
        <w:trPr>
          <w:jc w:val="center"/>
        </w:trPr>
        <w:tc>
          <w:tcPr>
            <w:tcW w:w="2952" w:type="dxa"/>
            <w:vMerge/>
            <w:vAlign w:val="center"/>
          </w:tcPr>
          <w:p w14:paraId="315CF33B"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55EBE58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金属镍</w:t>
            </w:r>
          </w:p>
        </w:tc>
        <w:tc>
          <w:tcPr>
            <w:tcW w:w="2952" w:type="dxa"/>
            <w:vAlign w:val="center"/>
          </w:tcPr>
          <w:p w14:paraId="55D1C76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镍矿的开采和冶炼</w:t>
            </w:r>
          </w:p>
        </w:tc>
      </w:tr>
      <w:tr w:rsidR="00666DD9" w:rsidRPr="0067027D" w14:paraId="383E5466" w14:textId="77777777" w:rsidTr="00A373F4">
        <w:trPr>
          <w:jc w:val="center"/>
        </w:trPr>
        <w:tc>
          <w:tcPr>
            <w:tcW w:w="2952" w:type="dxa"/>
            <w:vMerge/>
            <w:vAlign w:val="center"/>
          </w:tcPr>
          <w:p w14:paraId="0EEB724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798BD7B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甲苯二异氰酸酯</w:t>
            </w:r>
          </w:p>
        </w:tc>
        <w:tc>
          <w:tcPr>
            <w:tcW w:w="2952" w:type="dxa"/>
            <w:vAlign w:val="center"/>
          </w:tcPr>
          <w:p w14:paraId="04E09EF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聚氨酯塑料生产</w:t>
            </w:r>
          </w:p>
        </w:tc>
      </w:tr>
      <w:tr w:rsidR="00666DD9" w:rsidRPr="0067027D" w14:paraId="45ECD50F" w14:textId="77777777" w:rsidTr="00A373F4">
        <w:trPr>
          <w:jc w:val="center"/>
        </w:trPr>
        <w:tc>
          <w:tcPr>
            <w:tcW w:w="2952" w:type="dxa"/>
            <w:vMerge/>
            <w:vAlign w:val="center"/>
          </w:tcPr>
          <w:p w14:paraId="4A38A68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7A5911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环氧氯化烷</w:t>
            </w:r>
          </w:p>
        </w:tc>
        <w:tc>
          <w:tcPr>
            <w:tcW w:w="2952" w:type="dxa"/>
            <w:vAlign w:val="center"/>
          </w:tcPr>
          <w:p w14:paraId="4601963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环氧氯化烷生产</w:t>
            </w:r>
          </w:p>
        </w:tc>
      </w:tr>
      <w:tr w:rsidR="00666DD9" w:rsidRPr="0067027D" w14:paraId="14482894" w14:textId="77777777" w:rsidTr="00A373F4">
        <w:trPr>
          <w:jc w:val="center"/>
        </w:trPr>
        <w:tc>
          <w:tcPr>
            <w:tcW w:w="2952" w:type="dxa"/>
            <w:vMerge/>
            <w:vAlign w:val="center"/>
          </w:tcPr>
          <w:p w14:paraId="29B67DD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590554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砷化氢</w:t>
            </w:r>
          </w:p>
        </w:tc>
        <w:tc>
          <w:tcPr>
            <w:tcW w:w="2952" w:type="dxa"/>
            <w:vAlign w:val="center"/>
          </w:tcPr>
          <w:p w14:paraId="3C86A3D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含砷有色金属矿的冶炼</w:t>
            </w:r>
          </w:p>
        </w:tc>
      </w:tr>
      <w:tr w:rsidR="00666DD9" w:rsidRPr="0067027D" w14:paraId="5C85CADC" w14:textId="77777777" w:rsidTr="00A373F4">
        <w:trPr>
          <w:jc w:val="center"/>
        </w:trPr>
        <w:tc>
          <w:tcPr>
            <w:tcW w:w="2952" w:type="dxa"/>
            <w:vMerge/>
            <w:vAlign w:val="center"/>
          </w:tcPr>
          <w:p w14:paraId="2F49757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302BCC1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敌敌畏</w:t>
            </w:r>
          </w:p>
        </w:tc>
        <w:tc>
          <w:tcPr>
            <w:tcW w:w="2952" w:type="dxa"/>
            <w:vAlign w:val="center"/>
          </w:tcPr>
          <w:p w14:paraId="1B4260B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敌敌畏的生产和储运</w:t>
            </w:r>
          </w:p>
        </w:tc>
      </w:tr>
      <w:tr w:rsidR="00666DD9" w:rsidRPr="0067027D" w14:paraId="3A6B0BF5" w14:textId="77777777" w:rsidTr="00A373F4">
        <w:trPr>
          <w:jc w:val="center"/>
        </w:trPr>
        <w:tc>
          <w:tcPr>
            <w:tcW w:w="2952" w:type="dxa"/>
            <w:vMerge/>
            <w:vAlign w:val="center"/>
          </w:tcPr>
          <w:p w14:paraId="13C44D7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6CDC852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光气</w:t>
            </w:r>
          </w:p>
        </w:tc>
        <w:tc>
          <w:tcPr>
            <w:tcW w:w="2952" w:type="dxa"/>
            <w:vAlign w:val="center"/>
          </w:tcPr>
          <w:p w14:paraId="62ED08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光气制造</w:t>
            </w:r>
          </w:p>
        </w:tc>
      </w:tr>
      <w:tr w:rsidR="00666DD9" w:rsidRPr="0067027D" w14:paraId="33824A07" w14:textId="77777777" w:rsidTr="00A373F4">
        <w:trPr>
          <w:jc w:val="center"/>
        </w:trPr>
        <w:tc>
          <w:tcPr>
            <w:tcW w:w="2952" w:type="dxa"/>
            <w:vMerge/>
            <w:vAlign w:val="center"/>
          </w:tcPr>
          <w:p w14:paraId="37B6957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7290B97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氯丁二烯</w:t>
            </w:r>
          </w:p>
        </w:tc>
        <w:tc>
          <w:tcPr>
            <w:tcW w:w="2952" w:type="dxa"/>
            <w:vAlign w:val="center"/>
          </w:tcPr>
          <w:p w14:paraId="3526FB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氯丁二烯制造、聚合</w:t>
            </w:r>
          </w:p>
        </w:tc>
      </w:tr>
      <w:tr w:rsidR="00666DD9" w:rsidRPr="0067027D" w14:paraId="43E54B5B" w14:textId="77777777" w:rsidTr="00A373F4">
        <w:trPr>
          <w:jc w:val="center"/>
        </w:trPr>
        <w:tc>
          <w:tcPr>
            <w:tcW w:w="2952" w:type="dxa"/>
            <w:vMerge/>
            <w:vAlign w:val="center"/>
          </w:tcPr>
          <w:p w14:paraId="285EBEB8"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55C759F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一氧化碳</w:t>
            </w:r>
          </w:p>
        </w:tc>
        <w:tc>
          <w:tcPr>
            <w:tcW w:w="2952" w:type="dxa"/>
            <w:vAlign w:val="center"/>
          </w:tcPr>
          <w:p w14:paraId="5BD2DFE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煤气制造、高炉炼铁、炼焦</w:t>
            </w:r>
          </w:p>
        </w:tc>
      </w:tr>
      <w:tr w:rsidR="00666DD9" w:rsidRPr="0067027D" w14:paraId="79A6B85D" w14:textId="77777777" w:rsidTr="00A373F4">
        <w:trPr>
          <w:jc w:val="center"/>
        </w:trPr>
        <w:tc>
          <w:tcPr>
            <w:tcW w:w="2952" w:type="dxa"/>
            <w:vMerge/>
            <w:vAlign w:val="center"/>
          </w:tcPr>
          <w:p w14:paraId="4E88CE1B"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7157B8C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硝基苯</w:t>
            </w:r>
          </w:p>
        </w:tc>
        <w:tc>
          <w:tcPr>
            <w:tcW w:w="2952" w:type="dxa"/>
            <w:vAlign w:val="center"/>
          </w:tcPr>
          <w:p w14:paraId="4D5965E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硝基苯生产</w:t>
            </w:r>
          </w:p>
        </w:tc>
      </w:tr>
      <w:tr w:rsidR="00666DD9" w:rsidRPr="0067027D" w14:paraId="6291895E" w14:textId="77777777" w:rsidTr="00A373F4">
        <w:trPr>
          <w:jc w:val="center"/>
        </w:trPr>
        <w:tc>
          <w:tcPr>
            <w:tcW w:w="2952" w:type="dxa"/>
            <w:vMerge w:val="restart"/>
            <w:vAlign w:val="center"/>
          </w:tcPr>
          <w:p w14:paraId="0BFBAE2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III级（中度危害）</w:t>
            </w:r>
          </w:p>
        </w:tc>
        <w:tc>
          <w:tcPr>
            <w:tcW w:w="2952" w:type="dxa"/>
            <w:vAlign w:val="center"/>
          </w:tcPr>
          <w:p w14:paraId="5154535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苯乙烯</w:t>
            </w:r>
          </w:p>
        </w:tc>
        <w:tc>
          <w:tcPr>
            <w:tcW w:w="2952" w:type="dxa"/>
            <w:vAlign w:val="center"/>
          </w:tcPr>
          <w:p w14:paraId="2B0E66F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苯乙烯制造、玻璃钢制造</w:t>
            </w:r>
          </w:p>
        </w:tc>
      </w:tr>
      <w:tr w:rsidR="00666DD9" w:rsidRPr="0067027D" w14:paraId="59D81E00" w14:textId="77777777" w:rsidTr="00A373F4">
        <w:trPr>
          <w:jc w:val="center"/>
        </w:trPr>
        <w:tc>
          <w:tcPr>
            <w:tcW w:w="2952" w:type="dxa"/>
            <w:vMerge/>
            <w:vAlign w:val="center"/>
          </w:tcPr>
          <w:p w14:paraId="044FC15B"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02B96A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甲醇</w:t>
            </w:r>
          </w:p>
        </w:tc>
        <w:tc>
          <w:tcPr>
            <w:tcW w:w="2952" w:type="dxa"/>
            <w:vAlign w:val="center"/>
          </w:tcPr>
          <w:p w14:paraId="1E2DB0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甲醇生产</w:t>
            </w:r>
          </w:p>
        </w:tc>
      </w:tr>
      <w:tr w:rsidR="00666DD9" w:rsidRPr="0067027D" w14:paraId="2672BBB9" w14:textId="77777777" w:rsidTr="00A373F4">
        <w:trPr>
          <w:jc w:val="center"/>
        </w:trPr>
        <w:tc>
          <w:tcPr>
            <w:tcW w:w="2952" w:type="dxa"/>
            <w:vMerge/>
            <w:vAlign w:val="center"/>
          </w:tcPr>
          <w:p w14:paraId="5303C32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5261E71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硝酸</w:t>
            </w:r>
          </w:p>
        </w:tc>
        <w:tc>
          <w:tcPr>
            <w:tcW w:w="2952" w:type="dxa"/>
            <w:vAlign w:val="center"/>
          </w:tcPr>
          <w:p w14:paraId="10EB1A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硝酸制造、储运</w:t>
            </w:r>
          </w:p>
        </w:tc>
      </w:tr>
      <w:tr w:rsidR="00666DD9" w:rsidRPr="0067027D" w14:paraId="12A3FBAA" w14:textId="77777777" w:rsidTr="00A373F4">
        <w:trPr>
          <w:jc w:val="center"/>
        </w:trPr>
        <w:tc>
          <w:tcPr>
            <w:tcW w:w="2952" w:type="dxa"/>
            <w:vMerge/>
            <w:vAlign w:val="center"/>
          </w:tcPr>
          <w:p w14:paraId="1A98727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656BF2E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硫酸</w:t>
            </w:r>
          </w:p>
        </w:tc>
        <w:tc>
          <w:tcPr>
            <w:tcW w:w="2952" w:type="dxa"/>
            <w:vAlign w:val="center"/>
          </w:tcPr>
          <w:p w14:paraId="79537B0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硫酸制造、储运</w:t>
            </w:r>
          </w:p>
        </w:tc>
      </w:tr>
      <w:tr w:rsidR="00666DD9" w:rsidRPr="0067027D" w14:paraId="0DD80C63" w14:textId="77777777" w:rsidTr="00A373F4">
        <w:trPr>
          <w:jc w:val="center"/>
        </w:trPr>
        <w:tc>
          <w:tcPr>
            <w:tcW w:w="2952" w:type="dxa"/>
            <w:vMerge/>
            <w:vAlign w:val="center"/>
          </w:tcPr>
          <w:p w14:paraId="37FA51B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191ECD9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盐酸</w:t>
            </w:r>
          </w:p>
        </w:tc>
        <w:tc>
          <w:tcPr>
            <w:tcW w:w="2952" w:type="dxa"/>
            <w:vAlign w:val="center"/>
          </w:tcPr>
          <w:p w14:paraId="4DC15B4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盐酸制造、储运</w:t>
            </w:r>
          </w:p>
        </w:tc>
      </w:tr>
      <w:tr w:rsidR="00666DD9" w:rsidRPr="0067027D" w14:paraId="615DB117" w14:textId="77777777" w:rsidTr="00A373F4">
        <w:trPr>
          <w:jc w:val="center"/>
        </w:trPr>
        <w:tc>
          <w:tcPr>
            <w:tcW w:w="2952" w:type="dxa"/>
            <w:vMerge/>
            <w:vAlign w:val="center"/>
          </w:tcPr>
          <w:p w14:paraId="345FF80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60BAD1A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w:t>
            </w:r>
          </w:p>
        </w:tc>
        <w:tc>
          <w:tcPr>
            <w:tcW w:w="2952" w:type="dxa"/>
            <w:vAlign w:val="center"/>
          </w:tcPr>
          <w:p w14:paraId="7A09B4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甲苯制造</w:t>
            </w:r>
          </w:p>
        </w:tc>
      </w:tr>
      <w:tr w:rsidR="00666DD9" w:rsidRPr="0067027D" w14:paraId="464B639B" w14:textId="77777777" w:rsidTr="00A373F4">
        <w:trPr>
          <w:jc w:val="center"/>
        </w:trPr>
        <w:tc>
          <w:tcPr>
            <w:tcW w:w="2952" w:type="dxa"/>
            <w:vMerge/>
            <w:vAlign w:val="center"/>
          </w:tcPr>
          <w:p w14:paraId="625FBA7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0D812B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二甲苯</w:t>
            </w:r>
          </w:p>
        </w:tc>
        <w:tc>
          <w:tcPr>
            <w:tcW w:w="2952" w:type="dxa"/>
            <w:vAlign w:val="center"/>
          </w:tcPr>
          <w:p w14:paraId="2F6B66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喷漆</w:t>
            </w:r>
          </w:p>
        </w:tc>
      </w:tr>
      <w:tr w:rsidR="00666DD9" w:rsidRPr="0067027D" w14:paraId="363E165E" w14:textId="77777777" w:rsidTr="00A373F4">
        <w:trPr>
          <w:jc w:val="center"/>
        </w:trPr>
        <w:tc>
          <w:tcPr>
            <w:tcW w:w="2952" w:type="dxa"/>
            <w:vMerge/>
            <w:vAlign w:val="center"/>
          </w:tcPr>
          <w:p w14:paraId="5539065A"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07B58AC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三氯乙烯</w:t>
            </w:r>
          </w:p>
        </w:tc>
        <w:tc>
          <w:tcPr>
            <w:tcW w:w="2952" w:type="dxa"/>
            <w:vAlign w:val="center"/>
          </w:tcPr>
          <w:p w14:paraId="5A98E2B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三氯乙烯制造、金属清洗</w:t>
            </w:r>
          </w:p>
        </w:tc>
      </w:tr>
      <w:tr w:rsidR="00666DD9" w:rsidRPr="0067027D" w14:paraId="57239671" w14:textId="77777777" w:rsidTr="00A373F4">
        <w:trPr>
          <w:jc w:val="center"/>
        </w:trPr>
        <w:tc>
          <w:tcPr>
            <w:tcW w:w="2952" w:type="dxa"/>
            <w:vMerge/>
            <w:vAlign w:val="center"/>
          </w:tcPr>
          <w:p w14:paraId="06ECDB1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479E75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二甲基甲酰胺</w:t>
            </w:r>
          </w:p>
        </w:tc>
        <w:tc>
          <w:tcPr>
            <w:tcW w:w="2952" w:type="dxa"/>
            <w:vAlign w:val="center"/>
          </w:tcPr>
          <w:p w14:paraId="2501F51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二甲基甲酰胺制造、顺丁橡胶的合成</w:t>
            </w:r>
          </w:p>
        </w:tc>
      </w:tr>
      <w:tr w:rsidR="00666DD9" w:rsidRPr="0067027D" w14:paraId="28E28D9D" w14:textId="77777777" w:rsidTr="00A373F4">
        <w:trPr>
          <w:jc w:val="center"/>
        </w:trPr>
        <w:tc>
          <w:tcPr>
            <w:tcW w:w="2952" w:type="dxa"/>
            <w:vMerge/>
            <w:vAlign w:val="center"/>
          </w:tcPr>
          <w:p w14:paraId="0B4F6444"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7FC637C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六氟丙烯</w:t>
            </w:r>
          </w:p>
        </w:tc>
        <w:tc>
          <w:tcPr>
            <w:tcW w:w="2952" w:type="dxa"/>
            <w:vAlign w:val="center"/>
          </w:tcPr>
          <w:p w14:paraId="7257AF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六氟丙烯制造</w:t>
            </w:r>
          </w:p>
        </w:tc>
      </w:tr>
      <w:tr w:rsidR="00666DD9" w:rsidRPr="0067027D" w14:paraId="2E3F4B9D" w14:textId="77777777" w:rsidTr="00A373F4">
        <w:trPr>
          <w:jc w:val="center"/>
        </w:trPr>
        <w:tc>
          <w:tcPr>
            <w:tcW w:w="2952" w:type="dxa"/>
            <w:vMerge/>
            <w:vAlign w:val="center"/>
          </w:tcPr>
          <w:p w14:paraId="165F936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6BA7C32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苯酚</w:t>
            </w:r>
          </w:p>
        </w:tc>
        <w:tc>
          <w:tcPr>
            <w:tcW w:w="2952" w:type="dxa"/>
            <w:vAlign w:val="center"/>
          </w:tcPr>
          <w:p w14:paraId="1DF72B2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酚树脂生产、苯酚生产</w:t>
            </w:r>
          </w:p>
        </w:tc>
      </w:tr>
      <w:tr w:rsidR="00666DD9" w:rsidRPr="0067027D" w14:paraId="4FA0ACC3" w14:textId="77777777" w:rsidTr="00A373F4">
        <w:trPr>
          <w:jc w:val="center"/>
        </w:trPr>
        <w:tc>
          <w:tcPr>
            <w:tcW w:w="2952" w:type="dxa"/>
            <w:vMerge/>
            <w:vAlign w:val="center"/>
          </w:tcPr>
          <w:p w14:paraId="4D4494B6"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5B09D9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氮氧化物</w:t>
            </w:r>
          </w:p>
        </w:tc>
        <w:tc>
          <w:tcPr>
            <w:tcW w:w="2952" w:type="dxa"/>
            <w:vAlign w:val="center"/>
          </w:tcPr>
          <w:p w14:paraId="23E2D20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硝酸制造</w:t>
            </w:r>
          </w:p>
        </w:tc>
      </w:tr>
      <w:tr w:rsidR="00666DD9" w:rsidRPr="0067027D" w14:paraId="7DC7C53C" w14:textId="77777777" w:rsidTr="00A373F4">
        <w:trPr>
          <w:jc w:val="center"/>
        </w:trPr>
        <w:tc>
          <w:tcPr>
            <w:tcW w:w="2952" w:type="dxa"/>
            <w:vMerge w:val="restart"/>
            <w:vAlign w:val="center"/>
          </w:tcPr>
          <w:p w14:paraId="62109A9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IV级（轻度危害）</w:t>
            </w:r>
          </w:p>
        </w:tc>
        <w:tc>
          <w:tcPr>
            <w:tcW w:w="2952" w:type="dxa"/>
            <w:vAlign w:val="center"/>
          </w:tcPr>
          <w:p w14:paraId="3207865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溶剂汽油</w:t>
            </w:r>
          </w:p>
        </w:tc>
        <w:tc>
          <w:tcPr>
            <w:tcW w:w="2952" w:type="dxa"/>
            <w:vAlign w:val="center"/>
          </w:tcPr>
          <w:p w14:paraId="65B8CE1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橡胶制品（轮胎、胶鞋等）生产</w:t>
            </w:r>
          </w:p>
        </w:tc>
      </w:tr>
      <w:tr w:rsidR="00666DD9" w:rsidRPr="0067027D" w14:paraId="319FAE2E" w14:textId="77777777" w:rsidTr="00A373F4">
        <w:trPr>
          <w:jc w:val="center"/>
        </w:trPr>
        <w:tc>
          <w:tcPr>
            <w:tcW w:w="2952" w:type="dxa"/>
            <w:vMerge/>
            <w:vAlign w:val="center"/>
          </w:tcPr>
          <w:p w14:paraId="73E6906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6F3F625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丙酮</w:t>
            </w:r>
          </w:p>
        </w:tc>
        <w:tc>
          <w:tcPr>
            <w:tcW w:w="2952" w:type="dxa"/>
            <w:vAlign w:val="center"/>
          </w:tcPr>
          <w:p w14:paraId="6DAD6F9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丙酮生产</w:t>
            </w:r>
          </w:p>
        </w:tc>
      </w:tr>
      <w:tr w:rsidR="00666DD9" w:rsidRPr="0067027D" w14:paraId="5CA1A8BB" w14:textId="77777777" w:rsidTr="00A373F4">
        <w:trPr>
          <w:jc w:val="center"/>
        </w:trPr>
        <w:tc>
          <w:tcPr>
            <w:tcW w:w="2952" w:type="dxa"/>
            <w:vMerge/>
            <w:vAlign w:val="center"/>
          </w:tcPr>
          <w:p w14:paraId="55E9F3F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0B4097E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氢氧化钠</w:t>
            </w:r>
          </w:p>
        </w:tc>
        <w:tc>
          <w:tcPr>
            <w:tcW w:w="2952" w:type="dxa"/>
            <w:vAlign w:val="center"/>
          </w:tcPr>
          <w:p w14:paraId="4811597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烧碱生产、制造</w:t>
            </w:r>
          </w:p>
        </w:tc>
      </w:tr>
      <w:tr w:rsidR="00666DD9" w:rsidRPr="0067027D" w14:paraId="1B9B58AA" w14:textId="77777777" w:rsidTr="00A373F4">
        <w:trPr>
          <w:jc w:val="center"/>
        </w:trPr>
        <w:tc>
          <w:tcPr>
            <w:tcW w:w="2952" w:type="dxa"/>
            <w:vMerge/>
            <w:vAlign w:val="center"/>
          </w:tcPr>
          <w:p w14:paraId="40D2F5D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782ED04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四氟乙烯</w:t>
            </w:r>
          </w:p>
        </w:tc>
        <w:tc>
          <w:tcPr>
            <w:tcW w:w="2952" w:type="dxa"/>
            <w:vAlign w:val="center"/>
          </w:tcPr>
          <w:p w14:paraId="36F978C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聚全氟乙烯生产</w:t>
            </w:r>
          </w:p>
        </w:tc>
      </w:tr>
      <w:tr w:rsidR="00666DD9" w:rsidRPr="0067027D" w14:paraId="7FE71F8F" w14:textId="77777777" w:rsidTr="00A373F4">
        <w:trPr>
          <w:jc w:val="center"/>
        </w:trPr>
        <w:tc>
          <w:tcPr>
            <w:tcW w:w="2952" w:type="dxa"/>
            <w:vMerge/>
            <w:vAlign w:val="center"/>
          </w:tcPr>
          <w:p w14:paraId="31A53A9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952" w:type="dxa"/>
            <w:vAlign w:val="center"/>
          </w:tcPr>
          <w:p w14:paraId="2AC57B9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氨</w:t>
            </w:r>
          </w:p>
        </w:tc>
        <w:tc>
          <w:tcPr>
            <w:tcW w:w="2952" w:type="dxa"/>
            <w:vAlign w:val="center"/>
          </w:tcPr>
          <w:p w14:paraId="7523F7D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氨制造、氮肥生产</w:t>
            </w:r>
          </w:p>
        </w:tc>
      </w:tr>
    </w:tbl>
    <w:p w14:paraId="60B29CE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（二）实验室空气的安全性</w:t>
      </w:r>
    </w:p>
    <w:p w14:paraId="3F3AD9D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化学品的毒性可以通过皮肤吸收、消化道吸收及呼吸道吸收等三种方式对人体健康产生危害。掌握正确的操作方法，避免误接触及误食等能使前两种方式的中毒几率降到最低。而对于通过呼吸道吸收的毒物（也是最广的），由于看不见，摸不着而往往容易对身体造成伤害。因此，一方面应从改进生产、实验等方式(规程)来降低有害物质在空气中的浓度；另一方面，个人对此也应引起重视，该戴防护罩的地方必须戴，不必戴防护罩的地方也应保持空气新鲜，我国于l979年发布了车间空气卫生标准(见表3-6)，规定r了毒物的最高容许浓度，由此可以了解些常见化学品的毒性大小，以便引起足够的重视。</w:t>
      </w:r>
    </w:p>
    <w:p w14:paraId="4FC3A0E3" w14:textId="77777777" w:rsidR="00666DD9" w:rsidRPr="0067027D" w:rsidRDefault="00666DD9" w:rsidP="00666DD9">
      <w:pPr>
        <w:pStyle w:val="11"/>
        <w:spacing w:line="264" w:lineRule="auto"/>
        <w:jc w:val="center"/>
        <w:rPr>
          <w:rFonts w:ascii="微软雅黑" w:eastAsia="微软雅黑" w:hAnsi="微软雅黑"/>
          <w:sz w:val="28"/>
          <w:szCs w:val="28"/>
        </w:rPr>
        <w:sectPr w:rsidR="00666DD9" w:rsidRPr="0067027D" w:rsidSect="00FF062E">
          <w:footerReference w:type="default" r:id="rId20"/>
          <w:pgSz w:w="11906" w:h="16838"/>
          <w:pgMar w:top="567" w:right="567" w:bottom="567" w:left="737" w:header="851" w:footer="992" w:gutter="567"/>
          <w:pgNumType w:start="0"/>
          <w:cols w:space="425"/>
          <w:titlePg/>
          <w:docGrid w:type="lines" w:linePitch="312"/>
        </w:sectPr>
      </w:pPr>
      <w:r w:rsidRPr="0067027D">
        <w:rPr>
          <w:rFonts w:ascii="微软雅黑" w:eastAsia="微软雅黑" w:hAnsi="微软雅黑" w:hint="eastAsia"/>
          <w:sz w:val="28"/>
          <w:szCs w:val="28"/>
        </w:rPr>
        <w:t>表3-6 车间空气中毒物的最高容许浓度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1141"/>
        <w:gridCol w:w="1460"/>
      </w:tblGrid>
      <w:tr w:rsidR="00666DD9" w:rsidRPr="0067027D" w14:paraId="62FC9E41" w14:textId="77777777" w:rsidTr="00A373F4">
        <w:tc>
          <w:tcPr>
            <w:tcW w:w="1350" w:type="dxa"/>
            <w:vAlign w:val="center"/>
          </w:tcPr>
          <w:p w14:paraId="1EFFFC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编号</w:t>
            </w:r>
          </w:p>
        </w:tc>
        <w:tc>
          <w:tcPr>
            <w:tcW w:w="1386" w:type="dxa"/>
            <w:vAlign w:val="center"/>
          </w:tcPr>
          <w:p w14:paraId="5D86CB1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物质名称</w:t>
            </w:r>
          </w:p>
        </w:tc>
        <w:tc>
          <w:tcPr>
            <w:tcW w:w="1420" w:type="dxa"/>
            <w:vAlign w:val="center"/>
          </w:tcPr>
          <w:p w14:paraId="172AE0B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最高容许浓度（mg/m</w:t>
            </w:r>
            <w:r w:rsidRPr="0067027D">
              <w:rPr>
                <w:rFonts w:ascii="微软雅黑" w:eastAsia="微软雅黑" w:hAnsi="微软雅黑" w:hint="eastAsia"/>
                <w:sz w:val="28"/>
                <w:szCs w:val="28"/>
                <w:vertAlign w:val="superscript"/>
              </w:rPr>
              <w:t>3</w:t>
            </w:r>
            <w:r w:rsidRPr="0067027D">
              <w:rPr>
                <w:rFonts w:ascii="微软雅黑" w:eastAsia="微软雅黑" w:hAnsi="微软雅黑" w:hint="eastAsia"/>
                <w:sz w:val="28"/>
                <w:szCs w:val="28"/>
              </w:rPr>
              <w:t>）</w:t>
            </w:r>
          </w:p>
        </w:tc>
      </w:tr>
      <w:tr w:rsidR="00666DD9" w:rsidRPr="0067027D" w14:paraId="7FF1E5B9" w14:textId="77777777" w:rsidTr="00A373F4">
        <w:tc>
          <w:tcPr>
            <w:tcW w:w="1350" w:type="dxa"/>
            <w:vAlign w:val="center"/>
          </w:tcPr>
          <w:p w14:paraId="10501D8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w:t>
            </w:r>
          </w:p>
        </w:tc>
        <w:tc>
          <w:tcPr>
            <w:tcW w:w="1386" w:type="dxa"/>
            <w:vAlign w:val="center"/>
          </w:tcPr>
          <w:p w14:paraId="6C89657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有毒物质</w:t>
            </w:r>
          </w:p>
        </w:tc>
        <w:tc>
          <w:tcPr>
            <w:tcW w:w="1420" w:type="dxa"/>
            <w:vAlign w:val="center"/>
          </w:tcPr>
          <w:p w14:paraId="6E063A27" w14:textId="77777777" w:rsidR="00666DD9" w:rsidRPr="0067027D" w:rsidRDefault="00666DD9" w:rsidP="00A373F4">
            <w:pPr>
              <w:pStyle w:val="11"/>
              <w:spacing w:line="264" w:lineRule="auto"/>
              <w:jc w:val="center"/>
              <w:rPr>
                <w:rFonts w:ascii="微软雅黑" w:eastAsia="微软雅黑" w:hAnsi="微软雅黑"/>
                <w:sz w:val="28"/>
                <w:szCs w:val="28"/>
              </w:rPr>
            </w:pPr>
          </w:p>
        </w:tc>
      </w:tr>
      <w:tr w:rsidR="00666DD9" w:rsidRPr="0067027D" w14:paraId="24225058" w14:textId="77777777" w:rsidTr="00A373F4">
        <w:tc>
          <w:tcPr>
            <w:tcW w:w="1350" w:type="dxa"/>
            <w:vAlign w:val="center"/>
          </w:tcPr>
          <w:p w14:paraId="7E06D84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c>
          <w:tcPr>
            <w:tcW w:w="1386" w:type="dxa"/>
            <w:vAlign w:val="center"/>
          </w:tcPr>
          <w:p w14:paraId="67A3EF3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一氧化碳</w:t>
            </w:r>
          </w:p>
        </w:tc>
        <w:tc>
          <w:tcPr>
            <w:tcW w:w="1420" w:type="dxa"/>
            <w:vAlign w:val="center"/>
          </w:tcPr>
          <w:p w14:paraId="171BE4B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r>
      <w:tr w:rsidR="00666DD9" w:rsidRPr="0067027D" w14:paraId="27015AB1" w14:textId="77777777" w:rsidTr="00A373F4">
        <w:tc>
          <w:tcPr>
            <w:tcW w:w="1350" w:type="dxa"/>
            <w:vAlign w:val="center"/>
          </w:tcPr>
          <w:p w14:paraId="5371103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c>
          <w:tcPr>
            <w:tcW w:w="1386" w:type="dxa"/>
            <w:vAlign w:val="center"/>
          </w:tcPr>
          <w:p w14:paraId="3387FC6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一甲胺</w:t>
            </w:r>
          </w:p>
        </w:tc>
        <w:tc>
          <w:tcPr>
            <w:tcW w:w="1420" w:type="dxa"/>
            <w:vAlign w:val="center"/>
          </w:tcPr>
          <w:p w14:paraId="02EBB16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5E4B9288" w14:textId="77777777" w:rsidTr="00A373F4">
        <w:tc>
          <w:tcPr>
            <w:tcW w:w="1350" w:type="dxa"/>
            <w:vAlign w:val="center"/>
          </w:tcPr>
          <w:p w14:paraId="7A00FA7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c>
          <w:tcPr>
            <w:tcW w:w="1386" w:type="dxa"/>
            <w:vAlign w:val="center"/>
          </w:tcPr>
          <w:p w14:paraId="1295809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乙醚</w:t>
            </w:r>
          </w:p>
        </w:tc>
        <w:tc>
          <w:tcPr>
            <w:tcW w:w="1420" w:type="dxa"/>
            <w:vAlign w:val="center"/>
          </w:tcPr>
          <w:p w14:paraId="0C74221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500</w:t>
            </w:r>
          </w:p>
        </w:tc>
      </w:tr>
      <w:tr w:rsidR="00666DD9" w:rsidRPr="0067027D" w14:paraId="418F04FC" w14:textId="77777777" w:rsidTr="00A373F4">
        <w:tc>
          <w:tcPr>
            <w:tcW w:w="1350" w:type="dxa"/>
            <w:vAlign w:val="center"/>
          </w:tcPr>
          <w:p w14:paraId="144159A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c>
          <w:tcPr>
            <w:tcW w:w="1386" w:type="dxa"/>
            <w:vAlign w:val="center"/>
          </w:tcPr>
          <w:p w14:paraId="2A18306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乙腈</w:t>
            </w:r>
          </w:p>
        </w:tc>
        <w:tc>
          <w:tcPr>
            <w:tcW w:w="1420" w:type="dxa"/>
            <w:vAlign w:val="center"/>
          </w:tcPr>
          <w:p w14:paraId="7D04F09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r>
      <w:tr w:rsidR="00666DD9" w:rsidRPr="0067027D" w14:paraId="1ED107A9" w14:textId="77777777" w:rsidTr="00A373F4">
        <w:tc>
          <w:tcPr>
            <w:tcW w:w="1350" w:type="dxa"/>
            <w:vAlign w:val="center"/>
          </w:tcPr>
          <w:p w14:paraId="26BF04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c>
          <w:tcPr>
            <w:tcW w:w="1386" w:type="dxa"/>
            <w:vAlign w:val="center"/>
          </w:tcPr>
          <w:p w14:paraId="091C6A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二甲胺</w:t>
            </w:r>
          </w:p>
        </w:tc>
        <w:tc>
          <w:tcPr>
            <w:tcW w:w="1420" w:type="dxa"/>
            <w:vAlign w:val="center"/>
          </w:tcPr>
          <w:p w14:paraId="223D256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w:t>
            </w:r>
          </w:p>
        </w:tc>
      </w:tr>
      <w:tr w:rsidR="00666DD9" w:rsidRPr="0067027D" w14:paraId="1BF1F8C1" w14:textId="77777777" w:rsidTr="00A373F4">
        <w:tc>
          <w:tcPr>
            <w:tcW w:w="1350" w:type="dxa"/>
            <w:vAlign w:val="center"/>
          </w:tcPr>
          <w:p w14:paraId="541FA20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c>
          <w:tcPr>
            <w:tcW w:w="1386" w:type="dxa"/>
            <w:vAlign w:val="center"/>
          </w:tcPr>
          <w:p w14:paraId="5C98CD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二甲苯</w:t>
            </w:r>
          </w:p>
        </w:tc>
        <w:tc>
          <w:tcPr>
            <w:tcW w:w="1420" w:type="dxa"/>
            <w:vAlign w:val="center"/>
          </w:tcPr>
          <w:p w14:paraId="6D1A105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7A44DD16" w14:textId="77777777" w:rsidTr="00A373F4">
        <w:tc>
          <w:tcPr>
            <w:tcW w:w="1350" w:type="dxa"/>
            <w:vAlign w:val="center"/>
          </w:tcPr>
          <w:p w14:paraId="2CE0D67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w:t>
            </w:r>
          </w:p>
        </w:tc>
        <w:tc>
          <w:tcPr>
            <w:tcW w:w="1386" w:type="dxa"/>
            <w:vAlign w:val="center"/>
          </w:tcPr>
          <w:p w14:paraId="489038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二甲基甲酰胺</w:t>
            </w:r>
          </w:p>
        </w:tc>
        <w:tc>
          <w:tcPr>
            <w:tcW w:w="1420" w:type="dxa"/>
            <w:vAlign w:val="center"/>
          </w:tcPr>
          <w:p w14:paraId="5FCA986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17078C01" w14:textId="77777777" w:rsidTr="00A373F4">
        <w:tc>
          <w:tcPr>
            <w:tcW w:w="1350" w:type="dxa"/>
            <w:vAlign w:val="center"/>
          </w:tcPr>
          <w:p w14:paraId="3EE28E0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w:t>
            </w:r>
          </w:p>
        </w:tc>
        <w:tc>
          <w:tcPr>
            <w:tcW w:w="1386" w:type="dxa"/>
            <w:vAlign w:val="center"/>
          </w:tcPr>
          <w:p w14:paraId="146E7D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二甲基二氯硅烷</w:t>
            </w:r>
          </w:p>
        </w:tc>
        <w:tc>
          <w:tcPr>
            <w:tcW w:w="1420" w:type="dxa"/>
            <w:vAlign w:val="center"/>
          </w:tcPr>
          <w:p w14:paraId="6DCAC5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r>
      <w:tr w:rsidR="00666DD9" w:rsidRPr="0067027D" w14:paraId="62111052" w14:textId="77777777" w:rsidTr="00A373F4">
        <w:tc>
          <w:tcPr>
            <w:tcW w:w="1350" w:type="dxa"/>
            <w:vAlign w:val="center"/>
          </w:tcPr>
          <w:p w14:paraId="1792C76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w:t>
            </w:r>
          </w:p>
        </w:tc>
        <w:tc>
          <w:tcPr>
            <w:tcW w:w="1386" w:type="dxa"/>
            <w:vAlign w:val="center"/>
          </w:tcPr>
          <w:p w14:paraId="74F76C8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二氧化硫</w:t>
            </w:r>
          </w:p>
        </w:tc>
        <w:tc>
          <w:tcPr>
            <w:tcW w:w="1420" w:type="dxa"/>
            <w:vAlign w:val="center"/>
          </w:tcPr>
          <w:p w14:paraId="530AD81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r>
      <w:tr w:rsidR="00666DD9" w:rsidRPr="0067027D" w14:paraId="0C8B586C" w14:textId="77777777" w:rsidTr="00A373F4">
        <w:tc>
          <w:tcPr>
            <w:tcW w:w="1350" w:type="dxa"/>
            <w:vAlign w:val="center"/>
          </w:tcPr>
          <w:p w14:paraId="43AC007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86" w:type="dxa"/>
            <w:vAlign w:val="center"/>
          </w:tcPr>
          <w:p w14:paraId="3899C3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二氧化（石西）</w:t>
            </w:r>
          </w:p>
        </w:tc>
        <w:tc>
          <w:tcPr>
            <w:tcW w:w="1420" w:type="dxa"/>
            <w:vAlign w:val="center"/>
          </w:tcPr>
          <w:p w14:paraId="7DDC6E9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r>
      <w:tr w:rsidR="00666DD9" w:rsidRPr="0067027D" w14:paraId="377EAAAB" w14:textId="77777777" w:rsidTr="00A373F4">
        <w:tc>
          <w:tcPr>
            <w:tcW w:w="1350" w:type="dxa"/>
            <w:vAlign w:val="center"/>
          </w:tcPr>
          <w:p w14:paraId="58CBD85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w:t>
            </w:r>
          </w:p>
        </w:tc>
        <w:tc>
          <w:tcPr>
            <w:tcW w:w="1386" w:type="dxa"/>
            <w:vAlign w:val="center"/>
          </w:tcPr>
          <w:p w14:paraId="1F364DE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二氯丙醇（皮）</w:t>
            </w:r>
          </w:p>
        </w:tc>
        <w:tc>
          <w:tcPr>
            <w:tcW w:w="1420" w:type="dxa"/>
            <w:vAlign w:val="center"/>
          </w:tcPr>
          <w:p w14:paraId="0158674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1246F412" w14:textId="77777777" w:rsidTr="00A373F4">
        <w:tc>
          <w:tcPr>
            <w:tcW w:w="1350" w:type="dxa"/>
            <w:vAlign w:val="center"/>
          </w:tcPr>
          <w:p w14:paraId="11662B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w:t>
            </w:r>
          </w:p>
        </w:tc>
        <w:tc>
          <w:tcPr>
            <w:tcW w:w="1386" w:type="dxa"/>
            <w:vAlign w:val="center"/>
          </w:tcPr>
          <w:p w14:paraId="179EC5F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二硫化碳（皮）</w:t>
            </w:r>
          </w:p>
        </w:tc>
        <w:tc>
          <w:tcPr>
            <w:tcW w:w="1420" w:type="dxa"/>
            <w:vAlign w:val="center"/>
          </w:tcPr>
          <w:p w14:paraId="411D0B4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42C23F23" w14:textId="77777777" w:rsidTr="00A373F4">
        <w:tc>
          <w:tcPr>
            <w:tcW w:w="1350" w:type="dxa"/>
            <w:vAlign w:val="center"/>
          </w:tcPr>
          <w:p w14:paraId="470E166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w:t>
            </w:r>
          </w:p>
        </w:tc>
        <w:tc>
          <w:tcPr>
            <w:tcW w:w="1386" w:type="dxa"/>
            <w:vAlign w:val="center"/>
          </w:tcPr>
          <w:p w14:paraId="027D57C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二异氰酸甲苯酯</w:t>
            </w:r>
          </w:p>
        </w:tc>
        <w:tc>
          <w:tcPr>
            <w:tcW w:w="1420" w:type="dxa"/>
            <w:vAlign w:val="center"/>
          </w:tcPr>
          <w:p w14:paraId="1D9D9D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r>
      <w:tr w:rsidR="00666DD9" w:rsidRPr="0067027D" w14:paraId="7ECCDE5E" w14:textId="77777777" w:rsidTr="00A373F4">
        <w:tc>
          <w:tcPr>
            <w:tcW w:w="1350" w:type="dxa"/>
            <w:vAlign w:val="center"/>
          </w:tcPr>
          <w:p w14:paraId="30FCFE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w:t>
            </w:r>
          </w:p>
        </w:tc>
        <w:tc>
          <w:tcPr>
            <w:tcW w:w="1386" w:type="dxa"/>
            <w:vAlign w:val="center"/>
          </w:tcPr>
          <w:p w14:paraId="74C9C29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丁烯</w:t>
            </w:r>
          </w:p>
        </w:tc>
        <w:tc>
          <w:tcPr>
            <w:tcW w:w="1420" w:type="dxa"/>
            <w:vAlign w:val="center"/>
          </w:tcPr>
          <w:p w14:paraId="7B3A188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5436EC22" w14:textId="77777777" w:rsidTr="00A373F4">
        <w:tc>
          <w:tcPr>
            <w:tcW w:w="1350" w:type="dxa"/>
            <w:vAlign w:val="center"/>
          </w:tcPr>
          <w:p w14:paraId="147BB3D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c>
          <w:tcPr>
            <w:tcW w:w="1386" w:type="dxa"/>
            <w:vAlign w:val="center"/>
          </w:tcPr>
          <w:p w14:paraId="68ADE9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丁二烯</w:t>
            </w:r>
          </w:p>
        </w:tc>
        <w:tc>
          <w:tcPr>
            <w:tcW w:w="1420" w:type="dxa"/>
            <w:vAlign w:val="center"/>
          </w:tcPr>
          <w:p w14:paraId="72D799D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5F9C75E9" w14:textId="77777777" w:rsidTr="00A373F4">
        <w:tc>
          <w:tcPr>
            <w:tcW w:w="1350" w:type="dxa"/>
            <w:vAlign w:val="center"/>
          </w:tcPr>
          <w:p w14:paraId="5A0DB26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16</w:t>
            </w:r>
          </w:p>
        </w:tc>
        <w:tc>
          <w:tcPr>
            <w:tcW w:w="1386" w:type="dxa"/>
            <w:vAlign w:val="center"/>
          </w:tcPr>
          <w:p w14:paraId="5A81583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丁醛</w:t>
            </w:r>
          </w:p>
        </w:tc>
        <w:tc>
          <w:tcPr>
            <w:tcW w:w="1420" w:type="dxa"/>
            <w:vAlign w:val="center"/>
          </w:tcPr>
          <w:p w14:paraId="2F22A83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52BE6A31" w14:textId="77777777" w:rsidTr="00A373F4">
        <w:tc>
          <w:tcPr>
            <w:tcW w:w="1350" w:type="dxa"/>
            <w:vAlign w:val="center"/>
          </w:tcPr>
          <w:p w14:paraId="106458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17</w:t>
            </w:r>
          </w:p>
        </w:tc>
        <w:tc>
          <w:tcPr>
            <w:tcW w:w="1386" w:type="dxa"/>
            <w:vAlign w:val="center"/>
          </w:tcPr>
          <w:p w14:paraId="749ED72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三乙基氯化锡（皮）</w:t>
            </w:r>
          </w:p>
        </w:tc>
        <w:tc>
          <w:tcPr>
            <w:tcW w:w="1420" w:type="dxa"/>
            <w:vAlign w:val="center"/>
          </w:tcPr>
          <w:p w14:paraId="0CAFE3A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0.01</w:t>
            </w:r>
          </w:p>
        </w:tc>
      </w:tr>
      <w:tr w:rsidR="00666DD9" w:rsidRPr="0067027D" w14:paraId="27AD1471" w14:textId="77777777" w:rsidTr="00A373F4">
        <w:tc>
          <w:tcPr>
            <w:tcW w:w="1350" w:type="dxa"/>
            <w:vAlign w:val="center"/>
          </w:tcPr>
          <w:p w14:paraId="6DFCCDC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18</w:t>
            </w:r>
          </w:p>
        </w:tc>
        <w:tc>
          <w:tcPr>
            <w:tcW w:w="1386" w:type="dxa"/>
            <w:vAlign w:val="center"/>
          </w:tcPr>
          <w:p w14:paraId="166F9F1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三氧化二砷及五氧化砷</w:t>
            </w:r>
          </w:p>
        </w:tc>
        <w:tc>
          <w:tcPr>
            <w:tcW w:w="1420" w:type="dxa"/>
            <w:vAlign w:val="center"/>
          </w:tcPr>
          <w:p w14:paraId="5338088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0DDF86EF" w14:textId="77777777" w:rsidTr="00A373F4">
        <w:tc>
          <w:tcPr>
            <w:tcW w:w="1350" w:type="dxa"/>
            <w:vAlign w:val="center"/>
          </w:tcPr>
          <w:p w14:paraId="35F5F94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19</w:t>
            </w:r>
          </w:p>
        </w:tc>
        <w:tc>
          <w:tcPr>
            <w:tcW w:w="1386" w:type="dxa"/>
            <w:vAlign w:val="center"/>
          </w:tcPr>
          <w:p w14:paraId="38683A6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三氧化铬、镉酸盐、重铬酸盐（换算成CrO</w:t>
            </w:r>
            <w:r w:rsidRPr="0067027D">
              <w:rPr>
                <w:rFonts w:ascii="微软雅黑" w:eastAsia="微软雅黑" w:hAnsi="微软雅黑" w:hint="eastAsia"/>
                <w:sz w:val="28"/>
                <w:szCs w:val="28"/>
                <w:vertAlign w:val="subscript"/>
              </w:rPr>
              <w:t>3</w:t>
            </w:r>
            <w:r w:rsidRPr="0067027D">
              <w:rPr>
                <w:rFonts w:ascii="微软雅黑" w:eastAsia="微软雅黑" w:hAnsi="微软雅黑" w:hint="eastAsia"/>
                <w:sz w:val="28"/>
                <w:szCs w:val="28"/>
              </w:rPr>
              <w:t>）</w:t>
            </w:r>
          </w:p>
        </w:tc>
        <w:tc>
          <w:tcPr>
            <w:tcW w:w="1420" w:type="dxa"/>
            <w:vAlign w:val="center"/>
          </w:tcPr>
          <w:p w14:paraId="1194A08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0.05</w:t>
            </w:r>
          </w:p>
        </w:tc>
      </w:tr>
      <w:tr w:rsidR="00666DD9" w:rsidRPr="0067027D" w14:paraId="590E9E41" w14:textId="77777777" w:rsidTr="00A373F4">
        <w:tc>
          <w:tcPr>
            <w:tcW w:w="1350" w:type="dxa"/>
            <w:vAlign w:val="center"/>
          </w:tcPr>
          <w:p w14:paraId="5348262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86" w:type="dxa"/>
            <w:vAlign w:val="center"/>
          </w:tcPr>
          <w:p w14:paraId="11ECDA9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三氯氢硅</w:t>
            </w:r>
          </w:p>
        </w:tc>
        <w:tc>
          <w:tcPr>
            <w:tcW w:w="1420" w:type="dxa"/>
            <w:vAlign w:val="center"/>
          </w:tcPr>
          <w:p w14:paraId="468AE20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r>
      <w:tr w:rsidR="00666DD9" w:rsidRPr="0067027D" w14:paraId="71F6A32D" w14:textId="77777777" w:rsidTr="00A373F4">
        <w:tc>
          <w:tcPr>
            <w:tcW w:w="1350" w:type="dxa"/>
            <w:vAlign w:val="center"/>
          </w:tcPr>
          <w:p w14:paraId="20DA10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21</w:t>
            </w:r>
          </w:p>
        </w:tc>
        <w:tc>
          <w:tcPr>
            <w:tcW w:w="1386" w:type="dxa"/>
            <w:vAlign w:val="center"/>
          </w:tcPr>
          <w:p w14:paraId="68C2BB7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己内酰胺</w:t>
            </w:r>
          </w:p>
        </w:tc>
        <w:tc>
          <w:tcPr>
            <w:tcW w:w="1420" w:type="dxa"/>
            <w:vAlign w:val="center"/>
          </w:tcPr>
          <w:p w14:paraId="119DE8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331B73F9" w14:textId="77777777" w:rsidTr="00A373F4">
        <w:tc>
          <w:tcPr>
            <w:tcW w:w="1350" w:type="dxa"/>
            <w:vAlign w:val="center"/>
          </w:tcPr>
          <w:p w14:paraId="1DDEF3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22</w:t>
            </w:r>
          </w:p>
        </w:tc>
        <w:tc>
          <w:tcPr>
            <w:tcW w:w="1386" w:type="dxa"/>
            <w:vAlign w:val="center"/>
          </w:tcPr>
          <w:p w14:paraId="0D34375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五氧化二磷</w:t>
            </w:r>
          </w:p>
        </w:tc>
        <w:tc>
          <w:tcPr>
            <w:tcW w:w="1420" w:type="dxa"/>
            <w:vAlign w:val="center"/>
          </w:tcPr>
          <w:p w14:paraId="273B904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51FE0520" w14:textId="77777777" w:rsidTr="00A373F4">
        <w:tc>
          <w:tcPr>
            <w:tcW w:w="1350" w:type="dxa"/>
            <w:vAlign w:val="center"/>
          </w:tcPr>
          <w:p w14:paraId="3F3CF26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23</w:t>
            </w:r>
          </w:p>
        </w:tc>
        <w:tc>
          <w:tcPr>
            <w:tcW w:w="1386" w:type="dxa"/>
            <w:vAlign w:val="center"/>
          </w:tcPr>
          <w:p w14:paraId="202CE05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五氯酚及其钠盐</w:t>
            </w:r>
          </w:p>
        </w:tc>
        <w:tc>
          <w:tcPr>
            <w:tcW w:w="1420" w:type="dxa"/>
            <w:vAlign w:val="center"/>
          </w:tcPr>
          <w:p w14:paraId="74A751E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139DDEB1" w14:textId="77777777" w:rsidTr="00A373F4">
        <w:tc>
          <w:tcPr>
            <w:tcW w:w="1350" w:type="dxa"/>
            <w:vAlign w:val="center"/>
          </w:tcPr>
          <w:p w14:paraId="1917805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w:t>
            </w:r>
          </w:p>
        </w:tc>
        <w:tc>
          <w:tcPr>
            <w:tcW w:w="1386" w:type="dxa"/>
            <w:vAlign w:val="center"/>
          </w:tcPr>
          <w:p w14:paraId="35A3F3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六六六</w:t>
            </w:r>
          </w:p>
        </w:tc>
        <w:tc>
          <w:tcPr>
            <w:tcW w:w="1420" w:type="dxa"/>
            <w:vAlign w:val="center"/>
          </w:tcPr>
          <w:p w14:paraId="6DCE04D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r>
      <w:tr w:rsidR="00666DD9" w:rsidRPr="0067027D" w14:paraId="2500C805" w14:textId="77777777" w:rsidTr="00A373F4">
        <w:tc>
          <w:tcPr>
            <w:tcW w:w="1350" w:type="dxa"/>
            <w:vAlign w:val="center"/>
          </w:tcPr>
          <w:p w14:paraId="2A74F38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w:t>
            </w:r>
          </w:p>
        </w:tc>
        <w:tc>
          <w:tcPr>
            <w:tcW w:w="1386" w:type="dxa"/>
            <w:vAlign w:val="center"/>
          </w:tcPr>
          <w:p w14:paraId="63B084D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丙体六六六</w:t>
            </w:r>
          </w:p>
        </w:tc>
        <w:tc>
          <w:tcPr>
            <w:tcW w:w="1420" w:type="dxa"/>
            <w:vAlign w:val="center"/>
          </w:tcPr>
          <w:p w14:paraId="05E45E4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0.05</w:t>
            </w:r>
          </w:p>
        </w:tc>
      </w:tr>
      <w:tr w:rsidR="00666DD9" w:rsidRPr="0067027D" w14:paraId="113F456F" w14:textId="77777777" w:rsidTr="00A373F4">
        <w:tc>
          <w:tcPr>
            <w:tcW w:w="1350" w:type="dxa"/>
            <w:vAlign w:val="center"/>
          </w:tcPr>
          <w:p w14:paraId="2A062A9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26</w:t>
            </w:r>
          </w:p>
        </w:tc>
        <w:tc>
          <w:tcPr>
            <w:tcW w:w="1386" w:type="dxa"/>
            <w:vAlign w:val="center"/>
          </w:tcPr>
          <w:p w14:paraId="499C438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丙酮</w:t>
            </w:r>
          </w:p>
        </w:tc>
        <w:tc>
          <w:tcPr>
            <w:tcW w:w="1420" w:type="dxa"/>
            <w:vAlign w:val="center"/>
          </w:tcPr>
          <w:p w14:paraId="0AD7BB7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400</w:t>
            </w:r>
          </w:p>
        </w:tc>
      </w:tr>
      <w:tr w:rsidR="00666DD9" w:rsidRPr="0067027D" w14:paraId="27DA5BE0" w14:textId="77777777" w:rsidTr="00A373F4">
        <w:tc>
          <w:tcPr>
            <w:tcW w:w="1350" w:type="dxa"/>
            <w:vAlign w:val="center"/>
          </w:tcPr>
          <w:p w14:paraId="4357633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27</w:t>
            </w:r>
          </w:p>
        </w:tc>
        <w:tc>
          <w:tcPr>
            <w:tcW w:w="1386" w:type="dxa"/>
            <w:vAlign w:val="center"/>
          </w:tcPr>
          <w:p w14:paraId="0A859E5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丙烯腈（皮）</w:t>
            </w:r>
          </w:p>
        </w:tc>
        <w:tc>
          <w:tcPr>
            <w:tcW w:w="1420" w:type="dxa"/>
            <w:vAlign w:val="center"/>
          </w:tcPr>
          <w:p w14:paraId="4318C21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r>
      <w:tr w:rsidR="00666DD9" w:rsidRPr="0067027D" w14:paraId="016A32A9" w14:textId="77777777" w:rsidTr="00A373F4">
        <w:tc>
          <w:tcPr>
            <w:tcW w:w="1350" w:type="dxa"/>
            <w:vAlign w:val="center"/>
          </w:tcPr>
          <w:p w14:paraId="7F03555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w:t>
            </w:r>
          </w:p>
        </w:tc>
        <w:tc>
          <w:tcPr>
            <w:tcW w:w="1386" w:type="dxa"/>
            <w:vAlign w:val="center"/>
          </w:tcPr>
          <w:p w14:paraId="3DEE214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丙烯醛</w:t>
            </w:r>
          </w:p>
        </w:tc>
        <w:tc>
          <w:tcPr>
            <w:tcW w:w="1420" w:type="dxa"/>
            <w:vAlign w:val="center"/>
          </w:tcPr>
          <w:p w14:paraId="737F9B0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196CC956" w14:textId="77777777" w:rsidTr="00A373F4">
        <w:tc>
          <w:tcPr>
            <w:tcW w:w="1350" w:type="dxa"/>
            <w:vAlign w:val="center"/>
          </w:tcPr>
          <w:p w14:paraId="622620F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29</w:t>
            </w:r>
          </w:p>
        </w:tc>
        <w:tc>
          <w:tcPr>
            <w:tcW w:w="1386" w:type="dxa"/>
            <w:vAlign w:val="center"/>
          </w:tcPr>
          <w:p w14:paraId="6BCC481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丙烯醇（皮）</w:t>
            </w:r>
          </w:p>
        </w:tc>
        <w:tc>
          <w:tcPr>
            <w:tcW w:w="1420" w:type="dxa"/>
            <w:vAlign w:val="center"/>
          </w:tcPr>
          <w:p w14:paraId="16F6E99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r>
      <w:tr w:rsidR="00666DD9" w:rsidRPr="0067027D" w14:paraId="000E5860" w14:textId="77777777" w:rsidTr="00A373F4">
        <w:tc>
          <w:tcPr>
            <w:tcW w:w="1350" w:type="dxa"/>
            <w:vAlign w:val="center"/>
          </w:tcPr>
          <w:p w14:paraId="7D749C8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386" w:type="dxa"/>
            <w:vAlign w:val="center"/>
          </w:tcPr>
          <w:p w14:paraId="7DA6521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w:t>
            </w:r>
          </w:p>
        </w:tc>
        <w:tc>
          <w:tcPr>
            <w:tcW w:w="1420" w:type="dxa"/>
            <w:vAlign w:val="center"/>
          </w:tcPr>
          <w:p w14:paraId="70A8353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0299BC99" w14:textId="77777777" w:rsidTr="00A373F4">
        <w:tc>
          <w:tcPr>
            <w:tcW w:w="1350" w:type="dxa"/>
            <w:vAlign w:val="center"/>
          </w:tcPr>
          <w:p w14:paraId="416102D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31</w:t>
            </w:r>
          </w:p>
        </w:tc>
        <w:tc>
          <w:tcPr>
            <w:tcW w:w="1386" w:type="dxa"/>
            <w:vAlign w:val="center"/>
          </w:tcPr>
          <w:p w14:paraId="41B5B84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甲醛</w:t>
            </w:r>
          </w:p>
        </w:tc>
        <w:tc>
          <w:tcPr>
            <w:tcW w:w="1420" w:type="dxa"/>
            <w:vAlign w:val="center"/>
          </w:tcPr>
          <w:p w14:paraId="736B9E0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r>
      <w:tr w:rsidR="00666DD9" w:rsidRPr="0067027D" w14:paraId="160C23E7" w14:textId="77777777" w:rsidTr="00A373F4">
        <w:tc>
          <w:tcPr>
            <w:tcW w:w="1350" w:type="dxa"/>
            <w:vAlign w:val="center"/>
          </w:tcPr>
          <w:p w14:paraId="5EE4F57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32</w:t>
            </w:r>
          </w:p>
        </w:tc>
        <w:tc>
          <w:tcPr>
            <w:tcW w:w="1386" w:type="dxa"/>
            <w:vAlign w:val="center"/>
          </w:tcPr>
          <w:p w14:paraId="10A91BA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光气</w:t>
            </w:r>
          </w:p>
        </w:tc>
        <w:tc>
          <w:tcPr>
            <w:tcW w:w="1420" w:type="dxa"/>
            <w:vAlign w:val="center"/>
          </w:tcPr>
          <w:p w14:paraId="42962B6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5FE0042C" w14:textId="77777777" w:rsidTr="00A373F4">
        <w:tc>
          <w:tcPr>
            <w:tcW w:w="1350" w:type="dxa"/>
            <w:vAlign w:val="center"/>
          </w:tcPr>
          <w:p w14:paraId="6ACA16B4"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386" w:type="dxa"/>
            <w:vAlign w:val="center"/>
          </w:tcPr>
          <w:p w14:paraId="65D5E3A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有机磷化合物</w:t>
            </w:r>
          </w:p>
        </w:tc>
        <w:tc>
          <w:tcPr>
            <w:tcW w:w="1420" w:type="dxa"/>
            <w:vAlign w:val="center"/>
          </w:tcPr>
          <w:p w14:paraId="598BB65D" w14:textId="77777777" w:rsidR="00666DD9" w:rsidRPr="0067027D" w:rsidRDefault="00666DD9" w:rsidP="00A373F4">
            <w:pPr>
              <w:pStyle w:val="11"/>
              <w:spacing w:line="264" w:lineRule="auto"/>
              <w:jc w:val="center"/>
              <w:rPr>
                <w:rFonts w:ascii="微软雅黑" w:eastAsia="微软雅黑" w:hAnsi="微软雅黑"/>
                <w:sz w:val="28"/>
                <w:szCs w:val="28"/>
              </w:rPr>
            </w:pPr>
          </w:p>
        </w:tc>
      </w:tr>
      <w:tr w:rsidR="00666DD9" w:rsidRPr="0067027D" w14:paraId="1DB24FFD" w14:textId="77777777" w:rsidTr="00A373F4">
        <w:tc>
          <w:tcPr>
            <w:tcW w:w="1350" w:type="dxa"/>
            <w:vAlign w:val="center"/>
          </w:tcPr>
          <w:p w14:paraId="300CE58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33</w:t>
            </w:r>
          </w:p>
        </w:tc>
        <w:tc>
          <w:tcPr>
            <w:tcW w:w="1386" w:type="dxa"/>
            <w:vAlign w:val="center"/>
          </w:tcPr>
          <w:p w14:paraId="79CE21D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内吸磷（皮）</w:t>
            </w:r>
          </w:p>
        </w:tc>
        <w:tc>
          <w:tcPr>
            <w:tcW w:w="1420" w:type="dxa"/>
            <w:vAlign w:val="center"/>
          </w:tcPr>
          <w:p w14:paraId="73F51E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0.02</w:t>
            </w:r>
          </w:p>
        </w:tc>
      </w:tr>
      <w:tr w:rsidR="00666DD9" w:rsidRPr="0067027D" w14:paraId="58199898" w14:textId="77777777" w:rsidTr="00A373F4">
        <w:tc>
          <w:tcPr>
            <w:tcW w:w="1350" w:type="dxa"/>
            <w:vAlign w:val="center"/>
          </w:tcPr>
          <w:p w14:paraId="5CB3576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34</w:t>
            </w:r>
          </w:p>
        </w:tc>
        <w:tc>
          <w:tcPr>
            <w:tcW w:w="1386" w:type="dxa"/>
            <w:vAlign w:val="center"/>
          </w:tcPr>
          <w:p w14:paraId="672DEB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对硫磷（皮）</w:t>
            </w:r>
          </w:p>
        </w:tc>
        <w:tc>
          <w:tcPr>
            <w:tcW w:w="1420" w:type="dxa"/>
            <w:vAlign w:val="center"/>
          </w:tcPr>
          <w:p w14:paraId="67AFA35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0.05</w:t>
            </w:r>
          </w:p>
        </w:tc>
      </w:tr>
      <w:tr w:rsidR="00666DD9" w:rsidRPr="0067027D" w14:paraId="66B5D14C" w14:textId="77777777" w:rsidTr="00A373F4">
        <w:tc>
          <w:tcPr>
            <w:tcW w:w="1350" w:type="dxa"/>
            <w:vAlign w:val="center"/>
          </w:tcPr>
          <w:p w14:paraId="68FFD93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35</w:t>
            </w:r>
          </w:p>
        </w:tc>
        <w:tc>
          <w:tcPr>
            <w:tcW w:w="1386" w:type="dxa"/>
            <w:vAlign w:val="center"/>
          </w:tcPr>
          <w:p w14:paraId="3A3CA5D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甲拌磷（皮）</w:t>
            </w:r>
          </w:p>
        </w:tc>
        <w:tc>
          <w:tcPr>
            <w:tcW w:w="1420" w:type="dxa"/>
            <w:vAlign w:val="center"/>
          </w:tcPr>
          <w:p w14:paraId="43B3E06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0.01</w:t>
            </w:r>
          </w:p>
        </w:tc>
      </w:tr>
      <w:tr w:rsidR="00666DD9" w:rsidRPr="0067027D" w14:paraId="6F87F67B" w14:textId="77777777" w:rsidTr="00A373F4">
        <w:tc>
          <w:tcPr>
            <w:tcW w:w="1350" w:type="dxa"/>
            <w:vAlign w:val="center"/>
          </w:tcPr>
          <w:p w14:paraId="682B3BA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36</w:t>
            </w:r>
          </w:p>
        </w:tc>
        <w:tc>
          <w:tcPr>
            <w:tcW w:w="1386" w:type="dxa"/>
            <w:vAlign w:val="center"/>
          </w:tcPr>
          <w:p w14:paraId="5D9D71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马拉硫磷（皮）</w:t>
            </w:r>
          </w:p>
        </w:tc>
        <w:tc>
          <w:tcPr>
            <w:tcW w:w="1420" w:type="dxa"/>
            <w:vAlign w:val="center"/>
          </w:tcPr>
          <w:p w14:paraId="7C1FEB0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r>
      <w:tr w:rsidR="00666DD9" w:rsidRPr="0067027D" w14:paraId="41088C73" w14:textId="77777777" w:rsidTr="00A373F4">
        <w:tc>
          <w:tcPr>
            <w:tcW w:w="1350" w:type="dxa"/>
            <w:vAlign w:val="center"/>
          </w:tcPr>
          <w:p w14:paraId="4E07BA9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37</w:t>
            </w:r>
          </w:p>
        </w:tc>
        <w:tc>
          <w:tcPr>
            <w:tcW w:w="1386" w:type="dxa"/>
            <w:vAlign w:val="center"/>
          </w:tcPr>
          <w:p w14:paraId="198E91C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甲基内吸磷（皮）</w:t>
            </w:r>
          </w:p>
        </w:tc>
        <w:tc>
          <w:tcPr>
            <w:tcW w:w="1420" w:type="dxa"/>
            <w:vAlign w:val="center"/>
          </w:tcPr>
          <w:p w14:paraId="0D7AF4A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r>
      <w:tr w:rsidR="00666DD9" w:rsidRPr="0067027D" w14:paraId="657205BB" w14:textId="77777777" w:rsidTr="00A373F4">
        <w:tc>
          <w:tcPr>
            <w:tcW w:w="1350" w:type="dxa"/>
            <w:vAlign w:val="center"/>
          </w:tcPr>
          <w:p w14:paraId="0000F3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38</w:t>
            </w:r>
          </w:p>
        </w:tc>
        <w:tc>
          <w:tcPr>
            <w:tcW w:w="1386" w:type="dxa"/>
            <w:vAlign w:val="center"/>
          </w:tcPr>
          <w:p w14:paraId="3F7E695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甲基对硫磷（皮）</w:t>
            </w:r>
          </w:p>
        </w:tc>
        <w:tc>
          <w:tcPr>
            <w:tcW w:w="1420" w:type="dxa"/>
            <w:vAlign w:val="center"/>
          </w:tcPr>
          <w:p w14:paraId="6F9C97A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r>
      <w:tr w:rsidR="00666DD9" w:rsidRPr="0067027D" w14:paraId="30C40CDA" w14:textId="77777777" w:rsidTr="00A373F4">
        <w:tc>
          <w:tcPr>
            <w:tcW w:w="1350" w:type="dxa"/>
            <w:vAlign w:val="center"/>
          </w:tcPr>
          <w:p w14:paraId="6252B5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39</w:t>
            </w:r>
          </w:p>
        </w:tc>
        <w:tc>
          <w:tcPr>
            <w:tcW w:w="1386" w:type="dxa"/>
            <w:vAlign w:val="center"/>
          </w:tcPr>
          <w:p w14:paraId="1A1225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乐戈（乐果）（皮）</w:t>
            </w:r>
          </w:p>
        </w:tc>
        <w:tc>
          <w:tcPr>
            <w:tcW w:w="1420" w:type="dxa"/>
            <w:vAlign w:val="center"/>
          </w:tcPr>
          <w:p w14:paraId="4524D31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62505C92" w14:textId="77777777" w:rsidTr="00A373F4">
        <w:tc>
          <w:tcPr>
            <w:tcW w:w="1350" w:type="dxa"/>
            <w:vAlign w:val="center"/>
          </w:tcPr>
          <w:p w14:paraId="6C2DD0B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w:t>
            </w:r>
          </w:p>
        </w:tc>
        <w:tc>
          <w:tcPr>
            <w:tcW w:w="1386" w:type="dxa"/>
            <w:vAlign w:val="center"/>
          </w:tcPr>
          <w:p w14:paraId="34AC44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敌百虫（皮）</w:t>
            </w:r>
          </w:p>
        </w:tc>
        <w:tc>
          <w:tcPr>
            <w:tcW w:w="1420" w:type="dxa"/>
            <w:vAlign w:val="center"/>
          </w:tcPr>
          <w:p w14:paraId="4FBEB5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6C4C28E8" w14:textId="77777777" w:rsidTr="00A373F4">
        <w:tc>
          <w:tcPr>
            <w:tcW w:w="1350" w:type="dxa"/>
            <w:vAlign w:val="center"/>
          </w:tcPr>
          <w:p w14:paraId="3FFC3F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41</w:t>
            </w:r>
          </w:p>
        </w:tc>
        <w:tc>
          <w:tcPr>
            <w:tcW w:w="1386" w:type="dxa"/>
            <w:vAlign w:val="center"/>
          </w:tcPr>
          <w:p w14:paraId="4B20ECB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敌敌畏（皮）</w:t>
            </w:r>
          </w:p>
        </w:tc>
        <w:tc>
          <w:tcPr>
            <w:tcW w:w="1420" w:type="dxa"/>
            <w:vAlign w:val="center"/>
          </w:tcPr>
          <w:p w14:paraId="4926B0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139A1F61" w14:textId="77777777" w:rsidTr="00A373F4">
        <w:tc>
          <w:tcPr>
            <w:tcW w:w="1350" w:type="dxa"/>
            <w:vAlign w:val="center"/>
          </w:tcPr>
          <w:p w14:paraId="40CA332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42</w:t>
            </w:r>
          </w:p>
        </w:tc>
        <w:tc>
          <w:tcPr>
            <w:tcW w:w="1386" w:type="dxa"/>
            <w:vAlign w:val="center"/>
          </w:tcPr>
          <w:p w14:paraId="28196E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吡啶</w:t>
            </w:r>
          </w:p>
        </w:tc>
        <w:tc>
          <w:tcPr>
            <w:tcW w:w="1420" w:type="dxa"/>
            <w:vAlign w:val="center"/>
          </w:tcPr>
          <w:p w14:paraId="72B1370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r>
      <w:tr w:rsidR="00666DD9" w:rsidRPr="0067027D" w14:paraId="15D177EE" w14:textId="77777777" w:rsidTr="00A373F4">
        <w:tc>
          <w:tcPr>
            <w:tcW w:w="1350" w:type="dxa"/>
            <w:vAlign w:val="center"/>
          </w:tcPr>
          <w:p w14:paraId="1AB2997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43</w:t>
            </w:r>
          </w:p>
        </w:tc>
        <w:tc>
          <w:tcPr>
            <w:tcW w:w="1386" w:type="dxa"/>
            <w:vAlign w:val="center"/>
          </w:tcPr>
          <w:p w14:paraId="50B734A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金属汞</w:t>
            </w:r>
          </w:p>
        </w:tc>
        <w:tc>
          <w:tcPr>
            <w:tcW w:w="1420" w:type="dxa"/>
            <w:vAlign w:val="center"/>
          </w:tcPr>
          <w:p w14:paraId="1F6C38F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0.01</w:t>
            </w:r>
          </w:p>
        </w:tc>
      </w:tr>
      <w:tr w:rsidR="00666DD9" w:rsidRPr="0067027D" w14:paraId="278E7DF8" w14:textId="77777777" w:rsidTr="00A373F4">
        <w:tc>
          <w:tcPr>
            <w:tcW w:w="1350" w:type="dxa"/>
            <w:vAlign w:val="center"/>
          </w:tcPr>
          <w:p w14:paraId="1FF29B0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44</w:t>
            </w:r>
          </w:p>
        </w:tc>
        <w:tc>
          <w:tcPr>
            <w:tcW w:w="1386" w:type="dxa"/>
            <w:vAlign w:val="center"/>
          </w:tcPr>
          <w:p w14:paraId="39327D3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升汞</w:t>
            </w:r>
          </w:p>
        </w:tc>
        <w:tc>
          <w:tcPr>
            <w:tcW w:w="1420" w:type="dxa"/>
            <w:vAlign w:val="center"/>
          </w:tcPr>
          <w:p w14:paraId="60FB664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r>
      <w:tr w:rsidR="00666DD9" w:rsidRPr="0067027D" w14:paraId="73BFB2F0" w14:textId="77777777" w:rsidTr="00A373F4">
        <w:tc>
          <w:tcPr>
            <w:tcW w:w="1350" w:type="dxa"/>
            <w:vAlign w:val="center"/>
          </w:tcPr>
          <w:p w14:paraId="208348F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45</w:t>
            </w:r>
          </w:p>
        </w:tc>
        <w:tc>
          <w:tcPr>
            <w:tcW w:w="1386" w:type="dxa"/>
            <w:vAlign w:val="center"/>
          </w:tcPr>
          <w:p w14:paraId="67931C9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有机汞化合物（皮）</w:t>
            </w:r>
          </w:p>
        </w:tc>
        <w:tc>
          <w:tcPr>
            <w:tcW w:w="1420" w:type="dxa"/>
            <w:vAlign w:val="center"/>
          </w:tcPr>
          <w:p w14:paraId="11BBFC0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0.005</w:t>
            </w:r>
          </w:p>
        </w:tc>
      </w:tr>
      <w:tr w:rsidR="00666DD9" w:rsidRPr="0067027D" w14:paraId="02B80CF7" w14:textId="77777777" w:rsidTr="00A373F4">
        <w:tc>
          <w:tcPr>
            <w:tcW w:w="1350" w:type="dxa"/>
            <w:vAlign w:val="center"/>
          </w:tcPr>
          <w:p w14:paraId="1C4095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46</w:t>
            </w:r>
          </w:p>
        </w:tc>
        <w:tc>
          <w:tcPr>
            <w:tcW w:w="1386" w:type="dxa"/>
            <w:vAlign w:val="center"/>
          </w:tcPr>
          <w:p w14:paraId="74BBDF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松节油</w:t>
            </w:r>
          </w:p>
        </w:tc>
        <w:tc>
          <w:tcPr>
            <w:tcW w:w="1420" w:type="dxa"/>
            <w:vAlign w:val="center"/>
          </w:tcPr>
          <w:p w14:paraId="667071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300</w:t>
            </w:r>
          </w:p>
        </w:tc>
      </w:tr>
      <w:tr w:rsidR="00666DD9" w:rsidRPr="0067027D" w14:paraId="2146CDCC" w14:textId="77777777" w:rsidTr="00A373F4">
        <w:tc>
          <w:tcPr>
            <w:tcW w:w="1350" w:type="dxa"/>
            <w:vAlign w:val="center"/>
          </w:tcPr>
          <w:p w14:paraId="69D61FB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47</w:t>
            </w:r>
          </w:p>
        </w:tc>
        <w:tc>
          <w:tcPr>
            <w:tcW w:w="1386" w:type="dxa"/>
            <w:vAlign w:val="center"/>
          </w:tcPr>
          <w:p w14:paraId="568BB4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环氧氯丙烷(皮)</w:t>
            </w:r>
          </w:p>
        </w:tc>
        <w:tc>
          <w:tcPr>
            <w:tcW w:w="1420" w:type="dxa"/>
            <w:vAlign w:val="center"/>
          </w:tcPr>
          <w:p w14:paraId="4891ED3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79C92630" w14:textId="77777777" w:rsidTr="00A373F4">
        <w:tc>
          <w:tcPr>
            <w:tcW w:w="1350" w:type="dxa"/>
            <w:vAlign w:val="center"/>
          </w:tcPr>
          <w:p w14:paraId="3451CB0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48</w:t>
            </w:r>
          </w:p>
        </w:tc>
        <w:tc>
          <w:tcPr>
            <w:tcW w:w="1386" w:type="dxa"/>
            <w:vAlign w:val="center"/>
          </w:tcPr>
          <w:p w14:paraId="40E67C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环氧乙烷</w:t>
            </w:r>
          </w:p>
        </w:tc>
        <w:tc>
          <w:tcPr>
            <w:tcW w:w="1420" w:type="dxa"/>
            <w:vAlign w:val="center"/>
          </w:tcPr>
          <w:p w14:paraId="654A98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49E5A4D6" w14:textId="77777777" w:rsidTr="00A373F4">
        <w:tc>
          <w:tcPr>
            <w:tcW w:w="1350" w:type="dxa"/>
            <w:vAlign w:val="center"/>
          </w:tcPr>
          <w:p w14:paraId="34CAE86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49</w:t>
            </w:r>
          </w:p>
        </w:tc>
        <w:tc>
          <w:tcPr>
            <w:tcW w:w="1386" w:type="dxa"/>
            <w:vAlign w:val="center"/>
          </w:tcPr>
          <w:p w14:paraId="6742F06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环己酮</w:t>
            </w:r>
          </w:p>
        </w:tc>
        <w:tc>
          <w:tcPr>
            <w:tcW w:w="1420" w:type="dxa"/>
            <w:vAlign w:val="center"/>
          </w:tcPr>
          <w:p w14:paraId="0E0DFE6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7F941BD9" w14:textId="77777777" w:rsidTr="00A373F4">
        <w:tc>
          <w:tcPr>
            <w:tcW w:w="1350" w:type="dxa"/>
            <w:vAlign w:val="center"/>
          </w:tcPr>
          <w:p w14:paraId="09F1836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386" w:type="dxa"/>
            <w:vAlign w:val="center"/>
          </w:tcPr>
          <w:p w14:paraId="114AE23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环己醇</w:t>
            </w:r>
          </w:p>
        </w:tc>
        <w:tc>
          <w:tcPr>
            <w:tcW w:w="1420" w:type="dxa"/>
            <w:vAlign w:val="center"/>
          </w:tcPr>
          <w:p w14:paraId="00D4D24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231CA5BE" w14:textId="77777777" w:rsidTr="00A373F4">
        <w:tc>
          <w:tcPr>
            <w:tcW w:w="1350" w:type="dxa"/>
            <w:vAlign w:val="center"/>
          </w:tcPr>
          <w:p w14:paraId="6FFD522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51</w:t>
            </w:r>
          </w:p>
        </w:tc>
        <w:tc>
          <w:tcPr>
            <w:tcW w:w="1386" w:type="dxa"/>
            <w:vAlign w:val="center"/>
          </w:tcPr>
          <w:p w14:paraId="6445DD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环己烷</w:t>
            </w:r>
          </w:p>
        </w:tc>
        <w:tc>
          <w:tcPr>
            <w:tcW w:w="1420" w:type="dxa"/>
            <w:vAlign w:val="center"/>
          </w:tcPr>
          <w:p w14:paraId="675781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2A80D0C3" w14:textId="77777777" w:rsidTr="00A373F4">
        <w:tc>
          <w:tcPr>
            <w:tcW w:w="1350" w:type="dxa"/>
            <w:vAlign w:val="center"/>
          </w:tcPr>
          <w:p w14:paraId="1D0F29F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52</w:t>
            </w:r>
          </w:p>
        </w:tc>
        <w:tc>
          <w:tcPr>
            <w:tcW w:w="1386" w:type="dxa"/>
            <w:vAlign w:val="center"/>
          </w:tcPr>
          <w:p w14:paraId="69C8B3B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苯（皮）</w:t>
            </w:r>
          </w:p>
        </w:tc>
        <w:tc>
          <w:tcPr>
            <w:tcW w:w="1420" w:type="dxa"/>
            <w:vAlign w:val="center"/>
          </w:tcPr>
          <w:p w14:paraId="53A2E03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w:t>
            </w:r>
          </w:p>
        </w:tc>
      </w:tr>
      <w:tr w:rsidR="00666DD9" w:rsidRPr="0067027D" w14:paraId="52723A24" w14:textId="77777777" w:rsidTr="00A373F4">
        <w:tc>
          <w:tcPr>
            <w:tcW w:w="1350" w:type="dxa"/>
            <w:vAlign w:val="center"/>
          </w:tcPr>
          <w:p w14:paraId="2AD58B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53</w:t>
            </w:r>
          </w:p>
        </w:tc>
        <w:tc>
          <w:tcPr>
            <w:tcW w:w="1386" w:type="dxa"/>
            <w:vAlign w:val="center"/>
          </w:tcPr>
          <w:p w14:paraId="5D53A6F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苯及其同系物的一硝基化合物（硝基苯及硝基甲苯等）（皮）</w:t>
            </w:r>
          </w:p>
        </w:tc>
        <w:tc>
          <w:tcPr>
            <w:tcW w:w="1420" w:type="dxa"/>
            <w:vAlign w:val="center"/>
          </w:tcPr>
          <w:p w14:paraId="6D39836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214788EE" w14:textId="77777777" w:rsidTr="00A373F4">
        <w:tc>
          <w:tcPr>
            <w:tcW w:w="1350" w:type="dxa"/>
            <w:vAlign w:val="center"/>
          </w:tcPr>
          <w:p w14:paraId="032D54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54</w:t>
            </w:r>
          </w:p>
        </w:tc>
        <w:tc>
          <w:tcPr>
            <w:tcW w:w="1386" w:type="dxa"/>
            <w:vAlign w:val="center"/>
          </w:tcPr>
          <w:p w14:paraId="7D1012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本及其同系物的二及三硝基化合物（二硝基苯、三硝基苯等）（皮）</w:t>
            </w:r>
          </w:p>
        </w:tc>
        <w:tc>
          <w:tcPr>
            <w:tcW w:w="1420" w:type="dxa"/>
            <w:vAlign w:val="center"/>
          </w:tcPr>
          <w:p w14:paraId="6CAF6F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3A3F587A" w14:textId="77777777" w:rsidTr="00A373F4">
        <w:tc>
          <w:tcPr>
            <w:tcW w:w="1350" w:type="dxa"/>
            <w:vAlign w:val="center"/>
          </w:tcPr>
          <w:p w14:paraId="505CC5A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55</w:t>
            </w:r>
          </w:p>
        </w:tc>
        <w:tc>
          <w:tcPr>
            <w:tcW w:w="1386" w:type="dxa"/>
            <w:vAlign w:val="center"/>
          </w:tcPr>
          <w:p w14:paraId="1216DA6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苯的硝基及二硝基氯化物（一硝基氯苯、二硝基氯苯等）（皮）</w:t>
            </w:r>
          </w:p>
        </w:tc>
        <w:tc>
          <w:tcPr>
            <w:tcW w:w="1420" w:type="dxa"/>
            <w:vAlign w:val="center"/>
          </w:tcPr>
          <w:p w14:paraId="11C47EC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4E62C666" w14:textId="77777777" w:rsidTr="00A373F4">
        <w:tc>
          <w:tcPr>
            <w:tcW w:w="1350" w:type="dxa"/>
            <w:vAlign w:val="center"/>
          </w:tcPr>
          <w:p w14:paraId="2B321A2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56</w:t>
            </w:r>
          </w:p>
        </w:tc>
        <w:tc>
          <w:tcPr>
            <w:tcW w:w="1386" w:type="dxa"/>
            <w:vAlign w:val="center"/>
          </w:tcPr>
          <w:p w14:paraId="3C22689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苯胺、甲苯胺、二甲胺（皮）</w:t>
            </w:r>
          </w:p>
        </w:tc>
        <w:tc>
          <w:tcPr>
            <w:tcW w:w="1420" w:type="dxa"/>
            <w:vAlign w:val="center"/>
          </w:tcPr>
          <w:p w14:paraId="0F125C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009EF9C6" w14:textId="77777777" w:rsidTr="00A373F4">
        <w:tc>
          <w:tcPr>
            <w:tcW w:w="1350" w:type="dxa"/>
            <w:vAlign w:val="center"/>
          </w:tcPr>
          <w:p w14:paraId="3E6229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57</w:t>
            </w:r>
          </w:p>
        </w:tc>
        <w:tc>
          <w:tcPr>
            <w:tcW w:w="1386" w:type="dxa"/>
            <w:vAlign w:val="center"/>
          </w:tcPr>
          <w:p w14:paraId="56D248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苯乙烯</w:t>
            </w:r>
          </w:p>
        </w:tc>
        <w:tc>
          <w:tcPr>
            <w:tcW w:w="1420" w:type="dxa"/>
            <w:vAlign w:val="center"/>
          </w:tcPr>
          <w:p w14:paraId="5C45E64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w:t>
            </w:r>
          </w:p>
        </w:tc>
      </w:tr>
      <w:tr w:rsidR="00666DD9" w:rsidRPr="0067027D" w14:paraId="5C43C25C" w14:textId="77777777" w:rsidTr="00A373F4">
        <w:tc>
          <w:tcPr>
            <w:tcW w:w="1350" w:type="dxa"/>
            <w:vAlign w:val="center"/>
          </w:tcPr>
          <w:p w14:paraId="6DE0D03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58</w:t>
            </w:r>
          </w:p>
        </w:tc>
        <w:tc>
          <w:tcPr>
            <w:tcW w:w="1386" w:type="dxa"/>
            <w:vAlign w:val="center"/>
          </w:tcPr>
          <w:p w14:paraId="64A072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五氧化二钒烟</w:t>
            </w:r>
          </w:p>
        </w:tc>
        <w:tc>
          <w:tcPr>
            <w:tcW w:w="1420" w:type="dxa"/>
            <w:vAlign w:val="center"/>
          </w:tcPr>
          <w:p w14:paraId="7A5CFC3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r>
      <w:tr w:rsidR="00666DD9" w:rsidRPr="0067027D" w14:paraId="439CBE3E" w14:textId="77777777" w:rsidTr="00A373F4">
        <w:tc>
          <w:tcPr>
            <w:tcW w:w="1350" w:type="dxa"/>
            <w:vAlign w:val="center"/>
          </w:tcPr>
          <w:p w14:paraId="2E84264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59</w:t>
            </w:r>
          </w:p>
        </w:tc>
        <w:tc>
          <w:tcPr>
            <w:tcW w:w="1386" w:type="dxa"/>
            <w:vAlign w:val="center"/>
          </w:tcPr>
          <w:p w14:paraId="1EBC55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五氧化二钒粉尘</w:t>
            </w:r>
          </w:p>
        </w:tc>
        <w:tc>
          <w:tcPr>
            <w:tcW w:w="1420" w:type="dxa"/>
            <w:vAlign w:val="center"/>
          </w:tcPr>
          <w:p w14:paraId="3A28A05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7BAD0F6A" w14:textId="77777777" w:rsidTr="00A373F4">
        <w:tc>
          <w:tcPr>
            <w:tcW w:w="1350" w:type="dxa"/>
            <w:vAlign w:val="center"/>
          </w:tcPr>
          <w:p w14:paraId="6F3B1BA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w:t>
            </w:r>
          </w:p>
        </w:tc>
        <w:tc>
          <w:tcPr>
            <w:tcW w:w="1386" w:type="dxa"/>
            <w:vAlign w:val="center"/>
          </w:tcPr>
          <w:p w14:paraId="49A19CC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钒铁合金</w:t>
            </w:r>
          </w:p>
        </w:tc>
        <w:tc>
          <w:tcPr>
            <w:tcW w:w="1420" w:type="dxa"/>
            <w:vAlign w:val="center"/>
          </w:tcPr>
          <w:p w14:paraId="5809667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566FE4CF" w14:textId="77777777" w:rsidTr="00A373F4">
        <w:tc>
          <w:tcPr>
            <w:tcW w:w="1350" w:type="dxa"/>
            <w:vAlign w:val="center"/>
          </w:tcPr>
          <w:p w14:paraId="39353F1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61</w:t>
            </w:r>
          </w:p>
        </w:tc>
        <w:tc>
          <w:tcPr>
            <w:tcW w:w="1386" w:type="dxa"/>
            <w:vAlign w:val="center"/>
          </w:tcPr>
          <w:p w14:paraId="4AC1DFE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苛性碱（换算成NaOH）</w:t>
            </w:r>
          </w:p>
        </w:tc>
        <w:tc>
          <w:tcPr>
            <w:tcW w:w="1420" w:type="dxa"/>
            <w:vAlign w:val="center"/>
          </w:tcPr>
          <w:p w14:paraId="0AB82BA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705A20B6" w14:textId="77777777" w:rsidTr="00A373F4">
        <w:tc>
          <w:tcPr>
            <w:tcW w:w="1350" w:type="dxa"/>
            <w:vAlign w:val="center"/>
          </w:tcPr>
          <w:p w14:paraId="1DA9C1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62</w:t>
            </w:r>
          </w:p>
        </w:tc>
        <w:tc>
          <w:tcPr>
            <w:tcW w:w="1386" w:type="dxa"/>
            <w:vAlign w:val="center"/>
          </w:tcPr>
          <w:p w14:paraId="145FE02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氟化氢及氟化物（换算成F）</w:t>
            </w:r>
          </w:p>
        </w:tc>
        <w:tc>
          <w:tcPr>
            <w:tcW w:w="1420" w:type="dxa"/>
            <w:vAlign w:val="center"/>
          </w:tcPr>
          <w:p w14:paraId="3D25DB4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771C17A0" w14:textId="77777777" w:rsidTr="00A373F4">
        <w:tc>
          <w:tcPr>
            <w:tcW w:w="1350" w:type="dxa"/>
            <w:vAlign w:val="center"/>
          </w:tcPr>
          <w:p w14:paraId="4CA5D1D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63</w:t>
            </w:r>
          </w:p>
        </w:tc>
        <w:tc>
          <w:tcPr>
            <w:tcW w:w="1386" w:type="dxa"/>
            <w:vAlign w:val="center"/>
          </w:tcPr>
          <w:p w14:paraId="1070ECE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氨</w:t>
            </w:r>
          </w:p>
        </w:tc>
        <w:tc>
          <w:tcPr>
            <w:tcW w:w="1420" w:type="dxa"/>
            <w:vAlign w:val="center"/>
          </w:tcPr>
          <w:p w14:paraId="573DC0D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r>
      <w:tr w:rsidR="00666DD9" w:rsidRPr="0067027D" w14:paraId="0B117870" w14:textId="77777777" w:rsidTr="00A373F4">
        <w:tc>
          <w:tcPr>
            <w:tcW w:w="1350" w:type="dxa"/>
            <w:vAlign w:val="center"/>
          </w:tcPr>
          <w:p w14:paraId="0BC34A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64</w:t>
            </w:r>
          </w:p>
        </w:tc>
        <w:tc>
          <w:tcPr>
            <w:tcW w:w="1386" w:type="dxa"/>
            <w:vAlign w:val="center"/>
          </w:tcPr>
          <w:p w14:paraId="5E06BC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臭氧</w:t>
            </w:r>
          </w:p>
        </w:tc>
        <w:tc>
          <w:tcPr>
            <w:tcW w:w="1420" w:type="dxa"/>
            <w:vAlign w:val="center"/>
          </w:tcPr>
          <w:p w14:paraId="436EC1E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1C4ACDC1" w14:textId="77777777" w:rsidTr="00A373F4">
        <w:tc>
          <w:tcPr>
            <w:tcW w:w="1350" w:type="dxa"/>
            <w:vAlign w:val="center"/>
          </w:tcPr>
          <w:p w14:paraId="3846190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65</w:t>
            </w:r>
          </w:p>
        </w:tc>
        <w:tc>
          <w:tcPr>
            <w:tcW w:w="1386" w:type="dxa"/>
            <w:vAlign w:val="center"/>
          </w:tcPr>
          <w:p w14:paraId="743B38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氧化氮（换算成NO</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w:t>
            </w:r>
          </w:p>
        </w:tc>
        <w:tc>
          <w:tcPr>
            <w:tcW w:w="1420" w:type="dxa"/>
            <w:vAlign w:val="center"/>
          </w:tcPr>
          <w:p w14:paraId="1EF446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03284177" w14:textId="77777777" w:rsidTr="00A373F4">
        <w:tc>
          <w:tcPr>
            <w:tcW w:w="1350" w:type="dxa"/>
            <w:vAlign w:val="center"/>
          </w:tcPr>
          <w:p w14:paraId="7CC419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66</w:t>
            </w:r>
          </w:p>
        </w:tc>
        <w:tc>
          <w:tcPr>
            <w:tcW w:w="1386" w:type="dxa"/>
            <w:vAlign w:val="center"/>
          </w:tcPr>
          <w:p w14:paraId="0A1B489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氧化锌</w:t>
            </w:r>
          </w:p>
        </w:tc>
        <w:tc>
          <w:tcPr>
            <w:tcW w:w="1420" w:type="dxa"/>
            <w:vAlign w:val="center"/>
          </w:tcPr>
          <w:p w14:paraId="53BC8AD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45E0A7D8" w14:textId="77777777" w:rsidTr="00A373F4">
        <w:tc>
          <w:tcPr>
            <w:tcW w:w="1350" w:type="dxa"/>
            <w:vAlign w:val="center"/>
          </w:tcPr>
          <w:p w14:paraId="3A642B6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67</w:t>
            </w:r>
          </w:p>
        </w:tc>
        <w:tc>
          <w:tcPr>
            <w:tcW w:w="1386" w:type="dxa"/>
            <w:vAlign w:val="center"/>
          </w:tcPr>
          <w:p w14:paraId="2FE1D89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氧化镉</w:t>
            </w:r>
          </w:p>
        </w:tc>
        <w:tc>
          <w:tcPr>
            <w:tcW w:w="1420" w:type="dxa"/>
            <w:vAlign w:val="center"/>
          </w:tcPr>
          <w:p w14:paraId="063F4FA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r>
      <w:tr w:rsidR="00666DD9" w:rsidRPr="0067027D" w14:paraId="7E93B2AF" w14:textId="77777777" w:rsidTr="00A373F4">
        <w:tc>
          <w:tcPr>
            <w:tcW w:w="1350" w:type="dxa"/>
            <w:vAlign w:val="center"/>
          </w:tcPr>
          <w:p w14:paraId="5693D6F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68</w:t>
            </w:r>
          </w:p>
        </w:tc>
        <w:tc>
          <w:tcPr>
            <w:tcW w:w="1386" w:type="dxa"/>
            <w:vAlign w:val="center"/>
          </w:tcPr>
          <w:p w14:paraId="00A9D4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砷化氢</w:t>
            </w:r>
          </w:p>
        </w:tc>
        <w:tc>
          <w:tcPr>
            <w:tcW w:w="1420" w:type="dxa"/>
            <w:vAlign w:val="center"/>
          </w:tcPr>
          <w:p w14:paraId="0E5218F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760222A3" w14:textId="77777777" w:rsidTr="00A373F4">
        <w:tc>
          <w:tcPr>
            <w:tcW w:w="1350" w:type="dxa"/>
            <w:vAlign w:val="center"/>
          </w:tcPr>
          <w:p w14:paraId="033AE6D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69</w:t>
            </w:r>
          </w:p>
        </w:tc>
        <w:tc>
          <w:tcPr>
            <w:tcW w:w="1386" w:type="dxa"/>
            <w:vAlign w:val="center"/>
          </w:tcPr>
          <w:p w14:paraId="05B585C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铅烟</w:t>
            </w:r>
          </w:p>
        </w:tc>
        <w:tc>
          <w:tcPr>
            <w:tcW w:w="1420" w:type="dxa"/>
            <w:vAlign w:val="center"/>
          </w:tcPr>
          <w:p w14:paraId="1FD97FA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0.03</w:t>
            </w:r>
          </w:p>
        </w:tc>
      </w:tr>
      <w:tr w:rsidR="00666DD9" w:rsidRPr="0067027D" w14:paraId="03AF6B87" w14:textId="77777777" w:rsidTr="00A373F4">
        <w:tc>
          <w:tcPr>
            <w:tcW w:w="1350" w:type="dxa"/>
            <w:vAlign w:val="center"/>
          </w:tcPr>
          <w:p w14:paraId="4AF7AC0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70</w:t>
            </w:r>
          </w:p>
        </w:tc>
        <w:tc>
          <w:tcPr>
            <w:tcW w:w="1386" w:type="dxa"/>
            <w:vAlign w:val="center"/>
          </w:tcPr>
          <w:p w14:paraId="1A8F84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铅尘</w:t>
            </w:r>
          </w:p>
        </w:tc>
        <w:tc>
          <w:tcPr>
            <w:tcW w:w="1420" w:type="dxa"/>
            <w:vAlign w:val="center"/>
          </w:tcPr>
          <w:p w14:paraId="0EE85F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0.05</w:t>
            </w:r>
          </w:p>
        </w:tc>
      </w:tr>
      <w:tr w:rsidR="00666DD9" w:rsidRPr="0067027D" w14:paraId="21F96ABD" w14:textId="77777777" w:rsidTr="00A373F4">
        <w:tc>
          <w:tcPr>
            <w:tcW w:w="1350" w:type="dxa"/>
            <w:vAlign w:val="center"/>
          </w:tcPr>
          <w:p w14:paraId="7BBCD4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71</w:t>
            </w:r>
          </w:p>
        </w:tc>
        <w:tc>
          <w:tcPr>
            <w:tcW w:w="1386" w:type="dxa"/>
            <w:vAlign w:val="center"/>
          </w:tcPr>
          <w:p w14:paraId="163C0C7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四乙基铅（皮）</w:t>
            </w:r>
          </w:p>
        </w:tc>
        <w:tc>
          <w:tcPr>
            <w:tcW w:w="1420" w:type="dxa"/>
            <w:vAlign w:val="center"/>
          </w:tcPr>
          <w:p w14:paraId="18B63A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0.005</w:t>
            </w:r>
          </w:p>
        </w:tc>
      </w:tr>
      <w:tr w:rsidR="00666DD9" w:rsidRPr="0067027D" w14:paraId="0CAFDCD8" w14:textId="77777777" w:rsidTr="00A373F4">
        <w:tc>
          <w:tcPr>
            <w:tcW w:w="1350" w:type="dxa"/>
            <w:vAlign w:val="center"/>
          </w:tcPr>
          <w:p w14:paraId="78809F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72</w:t>
            </w:r>
          </w:p>
        </w:tc>
        <w:tc>
          <w:tcPr>
            <w:tcW w:w="1386" w:type="dxa"/>
            <w:vAlign w:val="center"/>
          </w:tcPr>
          <w:p w14:paraId="79858F4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硫化铅</w:t>
            </w:r>
          </w:p>
        </w:tc>
        <w:tc>
          <w:tcPr>
            <w:tcW w:w="1420" w:type="dxa"/>
            <w:vAlign w:val="center"/>
          </w:tcPr>
          <w:p w14:paraId="13D5D09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5717CA31" w14:textId="77777777" w:rsidTr="00A373F4">
        <w:tc>
          <w:tcPr>
            <w:tcW w:w="1350" w:type="dxa"/>
            <w:vAlign w:val="center"/>
          </w:tcPr>
          <w:p w14:paraId="51B7EF7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73</w:t>
            </w:r>
          </w:p>
        </w:tc>
        <w:tc>
          <w:tcPr>
            <w:tcW w:w="1386" w:type="dxa"/>
            <w:vAlign w:val="center"/>
          </w:tcPr>
          <w:p w14:paraId="186B378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铍及其化合物</w:t>
            </w:r>
          </w:p>
        </w:tc>
        <w:tc>
          <w:tcPr>
            <w:tcW w:w="1420" w:type="dxa"/>
            <w:vAlign w:val="center"/>
          </w:tcPr>
          <w:p w14:paraId="643EC4F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0.001</w:t>
            </w:r>
          </w:p>
        </w:tc>
      </w:tr>
      <w:tr w:rsidR="00666DD9" w:rsidRPr="0067027D" w14:paraId="79945218" w14:textId="77777777" w:rsidTr="00A373F4">
        <w:tc>
          <w:tcPr>
            <w:tcW w:w="1350" w:type="dxa"/>
            <w:vAlign w:val="center"/>
          </w:tcPr>
          <w:p w14:paraId="46B4A1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74</w:t>
            </w:r>
          </w:p>
        </w:tc>
        <w:tc>
          <w:tcPr>
            <w:tcW w:w="1386" w:type="dxa"/>
            <w:vAlign w:val="center"/>
          </w:tcPr>
          <w:p w14:paraId="1A9355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钼（可溶性化合物）</w:t>
            </w:r>
          </w:p>
        </w:tc>
        <w:tc>
          <w:tcPr>
            <w:tcW w:w="1420" w:type="dxa"/>
            <w:vAlign w:val="center"/>
          </w:tcPr>
          <w:p w14:paraId="213497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r>
      <w:tr w:rsidR="00666DD9" w:rsidRPr="0067027D" w14:paraId="4ED2A2E0" w14:textId="77777777" w:rsidTr="00A373F4">
        <w:tc>
          <w:tcPr>
            <w:tcW w:w="1350" w:type="dxa"/>
            <w:vAlign w:val="center"/>
          </w:tcPr>
          <w:p w14:paraId="4A1E6AA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75</w:t>
            </w:r>
          </w:p>
        </w:tc>
        <w:tc>
          <w:tcPr>
            <w:tcW w:w="1386" w:type="dxa"/>
            <w:vAlign w:val="center"/>
          </w:tcPr>
          <w:p w14:paraId="0BEDDC3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钼（不容性化合物）</w:t>
            </w:r>
          </w:p>
        </w:tc>
        <w:tc>
          <w:tcPr>
            <w:tcW w:w="1420" w:type="dxa"/>
            <w:vAlign w:val="center"/>
          </w:tcPr>
          <w:p w14:paraId="3F26CEA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r>
      <w:tr w:rsidR="00666DD9" w:rsidRPr="0067027D" w14:paraId="3A6D4928" w14:textId="77777777" w:rsidTr="00A373F4">
        <w:tc>
          <w:tcPr>
            <w:tcW w:w="1350" w:type="dxa"/>
            <w:vAlign w:val="center"/>
          </w:tcPr>
          <w:p w14:paraId="01BF4C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76</w:t>
            </w:r>
          </w:p>
        </w:tc>
        <w:tc>
          <w:tcPr>
            <w:tcW w:w="1386" w:type="dxa"/>
            <w:vAlign w:val="center"/>
          </w:tcPr>
          <w:p w14:paraId="22F1739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黄磷</w:t>
            </w:r>
          </w:p>
        </w:tc>
        <w:tc>
          <w:tcPr>
            <w:tcW w:w="1420" w:type="dxa"/>
            <w:vAlign w:val="center"/>
          </w:tcPr>
          <w:p w14:paraId="23EC470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0.03</w:t>
            </w:r>
          </w:p>
        </w:tc>
      </w:tr>
      <w:tr w:rsidR="00666DD9" w:rsidRPr="0067027D" w14:paraId="7F8E536E" w14:textId="77777777" w:rsidTr="00A373F4">
        <w:tc>
          <w:tcPr>
            <w:tcW w:w="1350" w:type="dxa"/>
            <w:vAlign w:val="center"/>
          </w:tcPr>
          <w:p w14:paraId="0D9C622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77</w:t>
            </w:r>
          </w:p>
        </w:tc>
        <w:tc>
          <w:tcPr>
            <w:tcW w:w="1386" w:type="dxa"/>
            <w:vAlign w:val="center"/>
          </w:tcPr>
          <w:p w14:paraId="436ECEE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酚（皮）</w:t>
            </w:r>
          </w:p>
        </w:tc>
        <w:tc>
          <w:tcPr>
            <w:tcW w:w="1420" w:type="dxa"/>
            <w:vAlign w:val="center"/>
          </w:tcPr>
          <w:p w14:paraId="0D04787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5145CC51" w14:textId="77777777" w:rsidTr="00A373F4">
        <w:tc>
          <w:tcPr>
            <w:tcW w:w="1350" w:type="dxa"/>
            <w:vAlign w:val="center"/>
          </w:tcPr>
          <w:p w14:paraId="122399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78</w:t>
            </w:r>
          </w:p>
        </w:tc>
        <w:tc>
          <w:tcPr>
            <w:tcW w:w="1386" w:type="dxa"/>
            <w:vAlign w:val="center"/>
          </w:tcPr>
          <w:p w14:paraId="7AD2E40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萘烷、四氢化萘</w:t>
            </w:r>
          </w:p>
        </w:tc>
        <w:tc>
          <w:tcPr>
            <w:tcW w:w="1420" w:type="dxa"/>
            <w:vAlign w:val="center"/>
          </w:tcPr>
          <w:p w14:paraId="0783404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51F81226" w14:textId="77777777" w:rsidTr="00A373F4">
        <w:tc>
          <w:tcPr>
            <w:tcW w:w="1350" w:type="dxa"/>
            <w:vAlign w:val="center"/>
          </w:tcPr>
          <w:p w14:paraId="7DBC28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79</w:t>
            </w:r>
          </w:p>
        </w:tc>
        <w:tc>
          <w:tcPr>
            <w:tcW w:w="1386" w:type="dxa"/>
            <w:vAlign w:val="center"/>
          </w:tcPr>
          <w:p w14:paraId="365E1DA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氰化氢及氢氰酸盐（换算成HCN）（皮）</w:t>
            </w:r>
          </w:p>
        </w:tc>
        <w:tc>
          <w:tcPr>
            <w:tcW w:w="1420" w:type="dxa"/>
            <w:vAlign w:val="center"/>
          </w:tcPr>
          <w:p w14:paraId="53A3E79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5DBFEA96" w14:textId="77777777" w:rsidTr="00A373F4">
        <w:tc>
          <w:tcPr>
            <w:tcW w:w="1350" w:type="dxa"/>
            <w:vAlign w:val="center"/>
          </w:tcPr>
          <w:p w14:paraId="34DD1F8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80</w:t>
            </w:r>
          </w:p>
        </w:tc>
        <w:tc>
          <w:tcPr>
            <w:tcW w:w="1386" w:type="dxa"/>
            <w:vAlign w:val="center"/>
          </w:tcPr>
          <w:p w14:paraId="220F9B8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联苯-联苯醚</w:t>
            </w:r>
          </w:p>
        </w:tc>
        <w:tc>
          <w:tcPr>
            <w:tcW w:w="1420" w:type="dxa"/>
            <w:vAlign w:val="center"/>
          </w:tcPr>
          <w:p w14:paraId="4BCEF5F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w:t>
            </w:r>
          </w:p>
        </w:tc>
      </w:tr>
      <w:tr w:rsidR="00666DD9" w:rsidRPr="0067027D" w14:paraId="5D5608CA" w14:textId="77777777" w:rsidTr="00A373F4">
        <w:tc>
          <w:tcPr>
            <w:tcW w:w="1350" w:type="dxa"/>
            <w:vAlign w:val="center"/>
          </w:tcPr>
          <w:p w14:paraId="26976A1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81</w:t>
            </w:r>
          </w:p>
        </w:tc>
        <w:tc>
          <w:tcPr>
            <w:tcW w:w="1386" w:type="dxa"/>
            <w:vAlign w:val="center"/>
          </w:tcPr>
          <w:p w14:paraId="19CEAA6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硫化氢</w:t>
            </w:r>
          </w:p>
        </w:tc>
        <w:tc>
          <w:tcPr>
            <w:tcW w:w="1420" w:type="dxa"/>
            <w:vAlign w:val="center"/>
          </w:tcPr>
          <w:p w14:paraId="286C49C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67A8D113" w14:textId="77777777" w:rsidTr="00A373F4">
        <w:tc>
          <w:tcPr>
            <w:tcW w:w="1350" w:type="dxa"/>
            <w:vAlign w:val="center"/>
          </w:tcPr>
          <w:p w14:paraId="489C16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82</w:t>
            </w:r>
          </w:p>
        </w:tc>
        <w:tc>
          <w:tcPr>
            <w:tcW w:w="1386" w:type="dxa"/>
            <w:vAlign w:val="center"/>
          </w:tcPr>
          <w:p w14:paraId="27184D0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硫酸及三氧化硫</w:t>
            </w:r>
          </w:p>
        </w:tc>
        <w:tc>
          <w:tcPr>
            <w:tcW w:w="1420" w:type="dxa"/>
            <w:vAlign w:val="center"/>
          </w:tcPr>
          <w:p w14:paraId="6A4EAF5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r>
      <w:tr w:rsidR="00666DD9" w:rsidRPr="0067027D" w14:paraId="02F52866" w14:textId="77777777" w:rsidTr="00A373F4">
        <w:tc>
          <w:tcPr>
            <w:tcW w:w="1350" w:type="dxa"/>
            <w:vAlign w:val="center"/>
          </w:tcPr>
          <w:p w14:paraId="5269C2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83</w:t>
            </w:r>
          </w:p>
        </w:tc>
        <w:tc>
          <w:tcPr>
            <w:tcW w:w="1386" w:type="dxa"/>
            <w:vAlign w:val="center"/>
          </w:tcPr>
          <w:p w14:paraId="3E57D1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锆及其化合物</w:t>
            </w:r>
          </w:p>
        </w:tc>
        <w:tc>
          <w:tcPr>
            <w:tcW w:w="1420" w:type="dxa"/>
            <w:vAlign w:val="center"/>
          </w:tcPr>
          <w:p w14:paraId="4A142C5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11C1CE9D" w14:textId="77777777" w:rsidTr="00A373F4">
        <w:tc>
          <w:tcPr>
            <w:tcW w:w="1350" w:type="dxa"/>
            <w:vAlign w:val="center"/>
          </w:tcPr>
          <w:p w14:paraId="121B860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84</w:t>
            </w:r>
          </w:p>
        </w:tc>
        <w:tc>
          <w:tcPr>
            <w:tcW w:w="1386" w:type="dxa"/>
            <w:vAlign w:val="center"/>
          </w:tcPr>
          <w:p w14:paraId="44F1A47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锰及其化合物(换算成MnO</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w:t>
            </w:r>
          </w:p>
        </w:tc>
        <w:tc>
          <w:tcPr>
            <w:tcW w:w="1420" w:type="dxa"/>
            <w:vAlign w:val="center"/>
          </w:tcPr>
          <w:p w14:paraId="054060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r>
      <w:tr w:rsidR="00666DD9" w:rsidRPr="0067027D" w14:paraId="0FF3C34E" w14:textId="77777777" w:rsidTr="00A373F4">
        <w:tc>
          <w:tcPr>
            <w:tcW w:w="1350" w:type="dxa"/>
            <w:vAlign w:val="center"/>
          </w:tcPr>
          <w:p w14:paraId="5320098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85</w:t>
            </w:r>
          </w:p>
        </w:tc>
        <w:tc>
          <w:tcPr>
            <w:tcW w:w="1386" w:type="dxa"/>
            <w:vAlign w:val="center"/>
          </w:tcPr>
          <w:p w14:paraId="0F1AEF4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w:t>
            </w:r>
          </w:p>
        </w:tc>
        <w:tc>
          <w:tcPr>
            <w:tcW w:w="1420" w:type="dxa"/>
            <w:vAlign w:val="center"/>
          </w:tcPr>
          <w:p w14:paraId="175AC2E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0878234F" w14:textId="77777777" w:rsidTr="00A373F4">
        <w:tc>
          <w:tcPr>
            <w:tcW w:w="1350" w:type="dxa"/>
            <w:vAlign w:val="center"/>
          </w:tcPr>
          <w:p w14:paraId="1598415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86</w:t>
            </w:r>
          </w:p>
        </w:tc>
        <w:tc>
          <w:tcPr>
            <w:tcW w:w="1386" w:type="dxa"/>
            <w:vAlign w:val="center"/>
          </w:tcPr>
          <w:p w14:paraId="0D0F23F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氯化氢及盐酸</w:t>
            </w:r>
          </w:p>
        </w:tc>
        <w:tc>
          <w:tcPr>
            <w:tcW w:w="1420" w:type="dxa"/>
            <w:vAlign w:val="center"/>
          </w:tcPr>
          <w:p w14:paraId="18E446A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r>
      <w:tr w:rsidR="00666DD9" w:rsidRPr="0067027D" w14:paraId="53E6F4C7" w14:textId="77777777" w:rsidTr="00A373F4">
        <w:tc>
          <w:tcPr>
            <w:tcW w:w="1350" w:type="dxa"/>
            <w:vAlign w:val="center"/>
          </w:tcPr>
          <w:p w14:paraId="03EF339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87</w:t>
            </w:r>
          </w:p>
        </w:tc>
        <w:tc>
          <w:tcPr>
            <w:tcW w:w="1386" w:type="dxa"/>
            <w:vAlign w:val="center"/>
          </w:tcPr>
          <w:p w14:paraId="0A9BE46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氯苯</w:t>
            </w:r>
          </w:p>
        </w:tc>
        <w:tc>
          <w:tcPr>
            <w:tcW w:w="1420" w:type="dxa"/>
            <w:vAlign w:val="center"/>
          </w:tcPr>
          <w:p w14:paraId="1997140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3B182604" w14:textId="77777777" w:rsidTr="00A373F4">
        <w:tc>
          <w:tcPr>
            <w:tcW w:w="1350" w:type="dxa"/>
            <w:vAlign w:val="center"/>
          </w:tcPr>
          <w:p w14:paraId="5E4959A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88</w:t>
            </w:r>
          </w:p>
        </w:tc>
        <w:tc>
          <w:tcPr>
            <w:tcW w:w="1386" w:type="dxa"/>
            <w:vAlign w:val="center"/>
          </w:tcPr>
          <w:p w14:paraId="3F01099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氯萘及氯联苯(皮)</w:t>
            </w:r>
          </w:p>
        </w:tc>
        <w:tc>
          <w:tcPr>
            <w:tcW w:w="1420" w:type="dxa"/>
            <w:vAlign w:val="center"/>
          </w:tcPr>
          <w:p w14:paraId="25DA19A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7575076E" w14:textId="77777777" w:rsidTr="00A373F4">
        <w:tc>
          <w:tcPr>
            <w:tcW w:w="1350" w:type="dxa"/>
            <w:vAlign w:val="center"/>
          </w:tcPr>
          <w:p w14:paraId="2877405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89</w:t>
            </w:r>
          </w:p>
        </w:tc>
        <w:tc>
          <w:tcPr>
            <w:tcW w:w="1386" w:type="dxa"/>
            <w:vAlign w:val="center"/>
          </w:tcPr>
          <w:p w14:paraId="01EB4D9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氯化苦</w:t>
            </w:r>
          </w:p>
        </w:tc>
        <w:tc>
          <w:tcPr>
            <w:tcW w:w="1420" w:type="dxa"/>
            <w:vAlign w:val="center"/>
          </w:tcPr>
          <w:p w14:paraId="3B0CCF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345D7DB3" w14:textId="77777777" w:rsidTr="00A373F4">
        <w:tc>
          <w:tcPr>
            <w:tcW w:w="1350" w:type="dxa"/>
            <w:vAlign w:val="center"/>
          </w:tcPr>
          <w:p w14:paraId="25AAF1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90</w:t>
            </w:r>
          </w:p>
        </w:tc>
        <w:tc>
          <w:tcPr>
            <w:tcW w:w="1386" w:type="dxa"/>
            <w:vAlign w:val="center"/>
          </w:tcPr>
          <w:p w14:paraId="29F18E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二氯乙烷</w:t>
            </w:r>
          </w:p>
        </w:tc>
        <w:tc>
          <w:tcPr>
            <w:tcW w:w="1420" w:type="dxa"/>
            <w:vAlign w:val="center"/>
          </w:tcPr>
          <w:p w14:paraId="32E272D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r>
      <w:tr w:rsidR="00666DD9" w:rsidRPr="0067027D" w14:paraId="4E41F99E" w14:textId="77777777" w:rsidTr="00A373F4">
        <w:tc>
          <w:tcPr>
            <w:tcW w:w="1350" w:type="dxa"/>
            <w:vAlign w:val="center"/>
          </w:tcPr>
          <w:p w14:paraId="01AC07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91</w:t>
            </w:r>
          </w:p>
        </w:tc>
        <w:tc>
          <w:tcPr>
            <w:tcW w:w="1386" w:type="dxa"/>
            <w:vAlign w:val="center"/>
          </w:tcPr>
          <w:p w14:paraId="3FB06F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三氯乙烯</w:t>
            </w:r>
          </w:p>
        </w:tc>
        <w:tc>
          <w:tcPr>
            <w:tcW w:w="1420" w:type="dxa"/>
            <w:vAlign w:val="center"/>
          </w:tcPr>
          <w:p w14:paraId="6EBC70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r>
      <w:tr w:rsidR="00666DD9" w:rsidRPr="0067027D" w14:paraId="23B5B6D7" w14:textId="77777777" w:rsidTr="00A373F4">
        <w:tc>
          <w:tcPr>
            <w:tcW w:w="1350" w:type="dxa"/>
            <w:vAlign w:val="center"/>
          </w:tcPr>
          <w:p w14:paraId="5411F2A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92</w:t>
            </w:r>
          </w:p>
        </w:tc>
        <w:tc>
          <w:tcPr>
            <w:tcW w:w="1386" w:type="dxa"/>
            <w:vAlign w:val="center"/>
          </w:tcPr>
          <w:p w14:paraId="4F96926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四氯化碳(皮)</w:t>
            </w:r>
          </w:p>
        </w:tc>
        <w:tc>
          <w:tcPr>
            <w:tcW w:w="1420" w:type="dxa"/>
            <w:vAlign w:val="center"/>
          </w:tcPr>
          <w:p w14:paraId="5E7AAF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w:t>
            </w:r>
          </w:p>
        </w:tc>
      </w:tr>
      <w:tr w:rsidR="00666DD9" w:rsidRPr="0067027D" w14:paraId="27EA3B41" w14:textId="77777777" w:rsidTr="00A373F4">
        <w:tc>
          <w:tcPr>
            <w:tcW w:w="1350" w:type="dxa"/>
            <w:vAlign w:val="center"/>
          </w:tcPr>
          <w:p w14:paraId="0D3418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93</w:t>
            </w:r>
          </w:p>
        </w:tc>
        <w:tc>
          <w:tcPr>
            <w:tcW w:w="1386" w:type="dxa"/>
            <w:vAlign w:val="center"/>
          </w:tcPr>
          <w:p w14:paraId="2293D1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氯乙烯</w:t>
            </w:r>
          </w:p>
        </w:tc>
        <w:tc>
          <w:tcPr>
            <w:tcW w:w="1420" w:type="dxa"/>
            <w:vAlign w:val="center"/>
          </w:tcPr>
          <w:p w14:paraId="1BD7266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r>
      <w:tr w:rsidR="00666DD9" w:rsidRPr="0067027D" w14:paraId="1DAA568F" w14:textId="77777777" w:rsidTr="00A373F4">
        <w:tc>
          <w:tcPr>
            <w:tcW w:w="1350" w:type="dxa"/>
            <w:vAlign w:val="center"/>
          </w:tcPr>
          <w:p w14:paraId="5FEFF8A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94</w:t>
            </w:r>
          </w:p>
        </w:tc>
        <w:tc>
          <w:tcPr>
            <w:tcW w:w="1386" w:type="dxa"/>
            <w:vAlign w:val="center"/>
          </w:tcPr>
          <w:p w14:paraId="1423799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氯丁二烯(皮)</w:t>
            </w:r>
          </w:p>
        </w:tc>
        <w:tc>
          <w:tcPr>
            <w:tcW w:w="1420" w:type="dxa"/>
            <w:vAlign w:val="center"/>
          </w:tcPr>
          <w:p w14:paraId="2FFD26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r>
      <w:tr w:rsidR="00666DD9" w:rsidRPr="0067027D" w14:paraId="255A3713" w14:textId="77777777" w:rsidTr="00A373F4">
        <w:tc>
          <w:tcPr>
            <w:tcW w:w="1350" w:type="dxa"/>
            <w:vAlign w:val="center"/>
          </w:tcPr>
          <w:p w14:paraId="2AC773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95</w:t>
            </w:r>
          </w:p>
        </w:tc>
        <w:tc>
          <w:tcPr>
            <w:tcW w:w="1386" w:type="dxa"/>
            <w:vAlign w:val="center"/>
          </w:tcPr>
          <w:p w14:paraId="40A7079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溴甲烷(皮)</w:t>
            </w:r>
          </w:p>
        </w:tc>
        <w:tc>
          <w:tcPr>
            <w:tcW w:w="1420" w:type="dxa"/>
            <w:vAlign w:val="center"/>
          </w:tcPr>
          <w:p w14:paraId="62DBCD2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22A6ABBE" w14:textId="77777777" w:rsidTr="00A373F4">
        <w:tc>
          <w:tcPr>
            <w:tcW w:w="1350" w:type="dxa"/>
            <w:vAlign w:val="center"/>
          </w:tcPr>
          <w:p w14:paraId="10FF889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96</w:t>
            </w:r>
          </w:p>
        </w:tc>
        <w:tc>
          <w:tcPr>
            <w:tcW w:w="1386" w:type="dxa"/>
            <w:vAlign w:val="center"/>
          </w:tcPr>
          <w:p w14:paraId="362763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碘甲烷(皮)</w:t>
            </w:r>
          </w:p>
        </w:tc>
        <w:tc>
          <w:tcPr>
            <w:tcW w:w="1420" w:type="dxa"/>
            <w:vAlign w:val="center"/>
          </w:tcPr>
          <w:p w14:paraId="202E134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r>
      <w:tr w:rsidR="00666DD9" w:rsidRPr="0067027D" w14:paraId="042DC5F4" w14:textId="77777777" w:rsidTr="00A373F4">
        <w:tc>
          <w:tcPr>
            <w:tcW w:w="1350" w:type="dxa"/>
            <w:vAlign w:val="center"/>
          </w:tcPr>
          <w:p w14:paraId="6F1751C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97</w:t>
            </w:r>
          </w:p>
        </w:tc>
        <w:tc>
          <w:tcPr>
            <w:tcW w:w="1386" w:type="dxa"/>
            <w:vAlign w:val="center"/>
          </w:tcPr>
          <w:p w14:paraId="6CA9B44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溶剂汽油</w:t>
            </w:r>
          </w:p>
        </w:tc>
        <w:tc>
          <w:tcPr>
            <w:tcW w:w="1420" w:type="dxa"/>
            <w:vAlign w:val="center"/>
          </w:tcPr>
          <w:p w14:paraId="4577135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350</w:t>
            </w:r>
          </w:p>
        </w:tc>
      </w:tr>
      <w:tr w:rsidR="00666DD9" w:rsidRPr="0067027D" w14:paraId="1FBAD980" w14:textId="77777777" w:rsidTr="00A373F4">
        <w:tc>
          <w:tcPr>
            <w:tcW w:w="1350" w:type="dxa"/>
            <w:vAlign w:val="center"/>
          </w:tcPr>
          <w:p w14:paraId="6B0FD0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98</w:t>
            </w:r>
          </w:p>
        </w:tc>
        <w:tc>
          <w:tcPr>
            <w:tcW w:w="1386" w:type="dxa"/>
            <w:vAlign w:val="center"/>
          </w:tcPr>
          <w:p w14:paraId="58CBD8F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滴滴涕</w:t>
            </w:r>
          </w:p>
        </w:tc>
        <w:tc>
          <w:tcPr>
            <w:tcW w:w="1420" w:type="dxa"/>
            <w:vAlign w:val="center"/>
          </w:tcPr>
          <w:p w14:paraId="1F4E73B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73E9AD3A" w14:textId="77777777" w:rsidTr="00A373F4">
        <w:tc>
          <w:tcPr>
            <w:tcW w:w="1350" w:type="dxa"/>
            <w:vAlign w:val="center"/>
          </w:tcPr>
          <w:p w14:paraId="5E36D4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99</w:t>
            </w:r>
          </w:p>
        </w:tc>
        <w:tc>
          <w:tcPr>
            <w:tcW w:w="1386" w:type="dxa"/>
            <w:vAlign w:val="center"/>
          </w:tcPr>
          <w:p w14:paraId="7871B45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羧基镍</w:t>
            </w:r>
          </w:p>
        </w:tc>
        <w:tc>
          <w:tcPr>
            <w:tcW w:w="1420" w:type="dxa"/>
            <w:vAlign w:val="center"/>
          </w:tcPr>
          <w:p w14:paraId="3D1F46B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0.001</w:t>
            </w:r>
          </w:p>
        </w:tc>
      </w:tr>
      <w:tr w:rsidR="00666DD9" w:rsidRPr="0067027D" w14:paraId="48474372" w14:textId="77777777" w:rsidTr="00A373F4">
        <w:tc>
          <w:tcPr>
            <w:tcW w:w="1350" w:type="dxa"/>
            <w:vAlign w:val="center"/>
          </w:tcPr>
          <w:p w14:paraId="66A791D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c>
          <w:tcPr>
            <w:tcW w:w="1386" w:type="dxa"/>
            <w:vAlign w:val="center"/>
          </w:tcPr>
          <w:p w14:paraId="4592C40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钨及碳化钨</w:t>
            </w:r>
          </w:p>
        </w:tc>
        <w:tc>
          <w:tcPr>
            <w:tcW w:w="1420" w:type="dxa"/>
            <w:vAlign w:val="center"/>
          </w:tcPr>
          <w:p w14:paraId="2A7792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r>
      <w:tr w:rsidR="00666DD9" w:rsidRPr="0067027D" w14:paraId="6F8C3840" w14:textId="77777777" w:rsidTr="00A373F4">
        <w:tc>
          <w:tcPr>
            <w:tcW w:w="1350" w:type="dxa"/>
            <w:vAlign w:val="center"/>
          </w:tcPr>
          <w:p w14:paraId="70F3541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101</w:t>
            </w:r>
          </w:p>
        </w:tc>
        <w:tc>
          <w:tcPr>
            <w:tcW w:w="1386" w:type="dxa"/>
            <w:vAlign w:val="center"/>
          </w:tcPr>
          <w:p w14:paraId="41EEC55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醋酸甲酯</w:t>
            </w:r>
          </w:p>
        </w:tc>
        <w:tc>
          <w:tcPr>
            <w:tcW w:w="1420" w:type="dxa"/>
            <w:vAlign w:val="center"/>
          </w:tcPr>
          <w:p w14:paraId="001638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1525CB49" w14:textId="77777777" w:rsidTr="00A373F4">
        <w:tc>
          <w:tcPr>
            <w:tcW w:w="1350" w:type="dxa"/>
            <w:vAlign w:val="center"/>
          </w:tcPr>
          <w:p w14:paraId="7156DDE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102</w:t>
            </w:r>
          </w:p>
        </w:tc>
        <w:tc>
          <w:tcPr>
            <w:tcW w:w="1386" w:type="dxa"/>
            <w:vAlign w:val="center"/>
          </w:tcPr>
          <w:p w14:paraId="2C8C72C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醋酸乙酯</w:t>
            </w:r>
          </w:p>
        </w:tc>
        <w:tc>
          <w:tcPr>
            <w:tcW w:w="1420" w:type="dxa"/>
            <w:vAlign w:val="center"/>
          </w:tcPr>
          <w:p w14:paraId="231C70F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300</w:t>
            </w:r>
          </w:p>
        </w:tc>
      </w:tr>
      <w:tr w:rsidR="00666DD9" w:rsidRPr="0067027D" w14:paraId="6FDE2D16" w14:textId="77777777" w:rsidTr="00A373F4">
        <w:tc>
          <w:tcPr>
            <w:tcW w:w="1350" w:type="dxa"/>
            <w:vAlign w:val="center"/>
          </w:tcPr>
          <w:p w14:paraId="65F45B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103</w:t>
            </w:r>
          </w:p>
        </w:tc>
        <w:tc>
          <w:tcPr>
            <w:tcW w:w="1386" w:type="dxa"/>
            <w:vAlign w:val="center"/>
          </w:tcPr>
          <w:p w14:paraId="6A55F00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醋酸丙酯</w:t>
            </w:r>
          </w:p>
        </w:tc>
        <w:tc>
          <w:tcPr>
            <w:tcW w:w="1420" w:type="dxa"/>
            <w:vAlign w:val="center"/>
          </w:tcPr>
          <w:p w14:paraId="7DE5B1A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300</w:t>
            </w:r>
          </w:p>
        </w:tc>
      </w:tr>
      <w:tr w:rsidR="00666DD9" w:rsidRPr="0067027D" w14:paraId="586A6DC5" w14:textId="77777777" w:rsidTr="00A373F4">
        <w:tc>
          <w:tcPr>
            <w:tcW w:w="1350" w:type="dxa"/>
            <w:vAlign w:val="center"/>
          </w:tcPr>
          <w:p w14:paraId="39748CE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104</w:t>
            </w:r>
          </w:p>
        </w:tc>
        <w:tc>
          <w:tcPr>
            <w:tcW w:w="1386" w:type="dxa"/>
            <w:vAlign w:val="center"/>
          </w:tcPr>
          <w:p w14:paraId="474EEAD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醋酸丁酯</w:t>
            </w:r>
          </w:p>
        </w:tc>
        <w:tc>
          <w:tcPr>
            <w:tcW w:w="1420" w:type="dxa"/>
            <w:vAlign w:val="center"/>
          </w:tcPr>
          <w:p w14:paraId="3993066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300</w:t>
            </w:r>
          </w:p>
        </w:tc>
      </w:tr>
      <w:tr w:rsidR="00666DD9" w:rsidRPr="0067027D" w14:paraId="25BA0D94" w14:textId="77777777" w:rsidTr="00A373F4">
        <w:tc>
          <w:tcPr>
            <w:tcW w:w="1350" w:type="dxa"/>
            <w:vAlign w:val="center"/>
          </w:tcPr>
          <w:p w14:paraId="060207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105</w:t>
            </w:r>
          </w:p>
        </w:tc>
        <w:tc>
          <w:tcPr>
            <w:tcW w:w="1386" w:type="dxa"/>
            <w:vAlign w:val="center"/>
          </w:tcPr>
          <w:p w14:paraId="16D9C5F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醋酸戊酯</w:t>
            </w:r>
          </w:p>
        </w:tc>
        <w:tc>
          <w:tcPr>
            <w:tcW w:w="1420" w:type="dxa"/>
            <w:vAlign w:val="center"/>
          </w:tcPr>
          <w:p w14:paraId="3B8CDAF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12D497AA" w14:textId="77777777" w:rsidTr="00A373F4">
        <w:tc>
          <w:tcPr>
            <w:tcW w:w="1350" w:type="dxa"/>
            <w:vAlign w:val="center"/>
          </w:tcPr>
          <w:p w14:paraId="6DA7AF4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106</w:t>
            </w:r>
          </w:p>
        </w:tc>
        <w:tc>
          <w:tcPr>
            <w:tcW w:w="1386" w:type="dxa"/>
            <w:vAlign w:val="center"/>
          </w:tcPr>
          <w:p w14:paraId="54FCC9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甲醇</w:t>
            </w:r>
          </w:p>
        </w:tc>
        <w:tc>
          <w:tcPr>
            <w:tcW w:w="1420" w:type="dxa"/>
            <w:vAlign w:val="center"/>
          </w:tcPr>
          <w:p w14:paraId="00D8A8E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6A1C9280" w14:textId="77777777" w:rsidTr="00A373F4">
        <w:tc>
          <w:tcPr>
            <w:tcW w:w="1350" w:type="dxa"/>
            <w:vAlign w:val="center"/>
          </w:tcPr>
          <w:p w14:paraId="00CAFDE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107</w:t>
            </w:r>
          </w:p>
        </w:tc>
        <w:tc>
          <w:tcPr>
            <w:tcW w:w="1386" w:type="dxa"/>
            <w:vAlign w:val="center"/>
          </w:tcPr>
          <w:p w14:paraId="067B14D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丙醇</w:t>
            </w:r>
          </w:p>
        </w:tc>
        <w:tc>
          <w:tcPr>
            <w:tcW w:w="1420" w:type="dxa"/>
            <w:vAlign w:val="center"/>
          </w:tcPr>
          <w:p w14:paraId="3ADA773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200</w:t>
            </w:r>
          </w:p>
        </w:tc>
      </w:tr>
      <w:tr w:rsidR="00666DD9" w:rsidRPr="0067027D" w14:paraId="3309254B" w14:textId="77777777" w:rsidTr="00A373F4">
        <w:tc>
          <w:tcPr>
            <w:tcW w:w="1350" w:type="dxa"/>
            <w:vAlign w:val="center"/>
          </w:tcPr>
          <w:p w14:paraId="652D38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108</w:t>
            </w:r>
          </w:p>
        </w:tc>
        <w:tc>
          <w:tcPr>
            <w:tcW w:w="1386" w:type="dxa"/>
            <w:vAlign w:val="center"/>
          </w:tcPr>
          <w:p w14:paraId="12CB443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丁醇</w:t>
            </w:r>
          </w:p>
        </w:tc>
        <w:tc>
          <w:tcPr>
            <w:tcW w:w="1420" w:type="dxa"/>
            <w:vAlign w:val="center"/>
          </w:tcPr>
          <w:p w14:paraId="1B053D3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200</w:t>
            </w:r>
          </w:p>
        </w:tc>
      </w:tr>
      <w:tr w:rsidR="00666DD9" w:rsidRPr="0067027D" w14:paraId="25985768" w14:textId="77777777" w:rsidTr="00A373F4">
        <w:tc>
          <w:tcPr>
            <w:tcW w:w="1350" w:type="dxa"/>
            <w:vAlign w:val="center"/>
          </w:tcPr>
          <w:p w14:paraId="00E8735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109</w:t>
            </w:r>
          </w:p>
        </w:tc>
        <w:tc>
          <w:tcPr>
            <w:tcW w:w="1386" w:type="dxa"/>
            <w:vAlign w:val="center"/>
          </w:tcPr>
          <w:p w14:paraId="709D497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戊醇</w:t>
            </w:r>
          </w:p>
        </w:tc>
        <w:tc>
          <w:tcPr>
            <w:tcW w:w="1420" w:type="dxa"/>
            <w:vAlign w:val="center"/>
          </w:tcPr>
          <w:p w14:paraId="5D19106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04CD9457" w14:textId="77777777" w:rsidTr="00A373F4">
        <w:tc>
          <w:tcPr>
            <w:tcW w:w="1350" w:type="dxa"/>
            <w:vAlign w:val="center"/>
          </w:tcPr>
          <w:p w14:paraId="605DE58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110</w:t>
            </w:r>
          </w:p>
        </w:tc>
        <w:tc>
          <w:tcPr>
            <w:tcW w:w="1386" w:type="dxa"/>
            <w:vAlign w:val="center"/>
          </w:tcPr>
          <w:p w14:paraId="0D3B67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糠醛</w:t>
            </w:r>
          </w:p>
        </w:tc>
        <w:tc>
          <w:tcPr>
            <w:tcW w:w="1420" w:type="dxa"/>
            <w:vAlign w:val="center"/>
          </w:tcPr>
          <w:p w14:paraId="3AFC86D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6A1EC083" w14:textId="77777777" w:rsidTr="00A373F4">
        <w:tc>
          <w:tcPr>
            <w:tcW w:w="1350" w:type="dxa"/>
            <w:vAlign w:val="center"/>
          </w:tcPr>
          <w:p w14:paraId="5DC083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111</w:t>
            </w:r>
          </w:p>
        </w:tc>
        <w:tc>
          <w:tcPr>
            <w:tcW w:w="1386" w:type="dxa"/>
            <w:vAlign w:val="center"/>
          </w:tcPr>
          <w:p w14:paraId="3D8F2F8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磷化氢</w:t>
            </w:r>
          </w:p>
        </w:tc>
        <w:tc>
          <w:tcPr>
            <w:tcW w:w="1420" w:type="dxa"/>
            <w:vAlign w:val="center"/>
          </w:tcPr>
          <w:p w14:paraId="391EB5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33543D49" w14:textId="77777777" w:rsidTr="00A373F4">
        <w:tc>
          <w:tcPr>
            <w:tcW w:w="1350" w:type="dxa"/>
            <w:vAlign w:val="center"/>
          </w:tcPr>
          <w:p w14:paraId="38CC44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w:t>
            </w:r>
          </w:p>
        </w:tc>
        <w:tc>
          <w:tcPr>
            <w:tcW w:w="1386" w:type="dxa"/>
            <w:vAlign w:val="center"/>
          </w:tcPr>
          <w:p w14:paraId="0F6C8CF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生产性粉尘</w:t>
            </w:r>
          </w:p>
        </w:tc>
        <w:tc>
          <w:tcPr>
            <w:tcW w:w="1420" w:type="dxa"/>
            <w:vAlign w:val="center"/>
          </w:tcPr>
          <w:p w14:paraId="52697903" w14:textId="77777777" w:rsidR="00666DD9" w:rsidRPr="0067027D" w:rsidRDefault="00666DD9" w:rsidP="00A373F4">
            <w:pPr>
              <w:pStyle w:val="11"/>
              <w:spacing w:line="264" w:lineRule="auto"/>
              <w:jc w:val="center"/>
              <w:rPr>
                <w:rFonts w:ascii="微软雅黑" w:eastAsia="微软雅黑" w:hAnsi="微软雅黑"/>
                <w:sz w:val="28"/>
                <w:szCs w:val="28"/>
              </w:rPr>
            </w:pPr>
          </w:p>
        </w:tc>
      </w:tr>
      <w:tr w:rsidR="00666DD9" w:rsidRPr="0067027D" w14:paraId="5870BB46" w14:textId="77777777" w:rsidTr="00A373F4">
        <w:tc>
          <w:tcPr>
            <w:tcW w:w="1350" w:type="dxa"/>
            <w:vAlign w:val="center"/>
          </w:tcPr>
          <w:p w14:paraId="41BFE12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c>
          <w:tcPr>
            <w:tcW w:w="1386" w:type="dxa"/>
            <w:vAlign w:val="center"/>
          </w:tcPr>
          <w:p w14:paraId="792D618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含有10%以上游离二氧化硅的粉尘(石英、石英岩等)</w:t>
            </w:r>
          </w:p>
        </w:tc>
        <w:tc>
          <w:tcPr>
            <w:tcW w:w="1420" w:type="dxa"/>
            <w:vAlign w:val="center"/>
          </w:tcPr>
          <w:p w14:paraId="5D0308A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r>
      <w:tr w:rsidR="00666DD9" w:rsidRPr="0067027D" w14:paraId="322BF240" w14:textId="77777777" w:rsidTr="00A373F4">
        <w:tc>
          <w:tcPr>
            <w:tcW w:w="1350" w:type="dxa"/>
            <w:vAlign w:val="center"/>
          </w:tcPr>
          <w:p w14:paraId="77CD51E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c>
          <w:tcPr>
            <w:tcW w:w="1386" w:type="dxa"/>
            <w:vAlign w:val="center"/>
          </w:tcPr>
          <w:p w14:paraId="1ACB22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石棉粉尘及含有10%以上石棉的粉尘</w:t>
            </w:r>
          </w:p>
        </w:tc>
        <w:tc>
          <w:tcPr>
            <w:tcW w:w="1420" w:type="dxa"/>
            <w:vAlign w:val="center"/>
          </w:tcPr>
          <w:p w14:paraId="7DFEC72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r>
      <w:tr w:rsidR="00666DD9" w:rsidRPr="0067027D" w14:paraId="70DA320D" w14:textId="77777777" w:rsidTr="00A373F4">
        <w:tc>
          <w:tcPr>
            <w:tcW w:w="1350" w:type="dxa"/>
            <w:vAlign w:val="center"/>
          </w:tcPr>
          <w:p w14:paraId="5AF9401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c>
          <w:tcPr>
            <w:tcW w:w="1386" w:type="dxa"/>
            <w:vAlign w:val="center"/>
          </w:tcPr>
          <w:p w14:paraId="271D81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含有10%以下游离二氧化硅的滑石粉尘</w:t>
            </w:r>
          </w:p>
        </w:tc>
        <w:tc>
          <w:tcPr>
            <w:tcW w:w="1420" w:type="dxa"/>
            <w:vAlign w:val="center"/>
          </w:tcPr>
          <w:p w14:paraId="3201244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r>
      <w:tr w:rsidR="00666DD9" w:rsidRPr="0067027D" w14:paraId="5E3EDCBC" w14:textId="77777777" w:rsidTr="00A373F4">
        <w:tc>
          <w:tcPr>
            <w:tcW w:w="1350" w:type="dxa"/>
            <w:vAlign w:val="center"/>
          </w:tcPr>
          <w:p w14:paraId="7DBF10A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c>
          <w:tcPr>
            <w:tcW w:w="1386" w:type="dxa"/>
            <w:vAlign w:val="center"/>
          </w:tcPr>
          <w:p w14:paraId="25EE170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含有10%以下游离二氧化硅的水泥粉尘</w:t>
            </w:r>
          </w:p>
        </w:tc>
        <w:tc>
          <w:tcPr>
            <w:tcW w:w="1420" w:type="dxa"/>
            <w:vAlign w:val="center"/>
          </w:tcPr>
          <w:p w14:paraId="39F745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r>
      <w:tr w:rsidR="00666DD9" w:rsidRPr="0067027D" w14:paraId="3D7AEB85" w14:textId="77777777" w:rsidTr="00A373F4">
        <w:tc>
          <w:tcPr>
            <w:tcW w:w="1350" w:type="dxa"/>
            <w:vAlign w:val="center"/>
          </w:tcPr>
          <w:p w14:paraId="2CA708C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c>
          <w:tcPr>
            <w:tcW w:w="1386" w:type="dxa"/>
            <w:vAlign w:val="center"/>
          </w:tcPr>
          <w:p w14:paraId="1F08135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含有10%以下游离二氧化硅的煤尘</w:t>
            </w:r>
          </w:p>
        </w:tc>
        <w:tc>
          <w:tcPr>
            <w:tcW w:w="1420" w:type="dxa"/>
            <w:vAlign w:val="center"/>
          </w:tcPr>
          <w:p w14:paraId="13DA6C5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4158D60E" w14:textId="77777777" w:rsidTr="00A373F4">
        <w:tc>
          <w:tcPr>
            <w:tcW w:w="1350" w:type="dxa"/>
            <w:vAlign w:val="center"/>
          </w:tcPr>
          <w:p w14:paraId="2FAA23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c>
          <w:tcPr>
            <w:tcW w:w="1386" w:type="dxa"/>
            <w:vAlign w:val="center"/>
          </w:tcPr>
          <w:p w14:paraId="2D28C12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铝、氧化铝、铝合金粉尘</w:t>
            </w:r>
          </w:p>
        </w:tc>
        <w:tc>
          <w:tcPr>
            <w:tcW w:w="1420" w:type="dxa"/>
            <w:vAlign w:val="center"/>
          </w:tcPr>
          <w:p w14:paraId="0F86CC5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r>
      <w:tr w:rsidR="00666DD9" w:rsidRPr="0067027D" w14:paraId="4429A939" w14:textId="77777777" w:rsidTr="00A373F4">
        <w:tc>
          <w:tcPr>
            <w:tcW w:w="1350" w:type="dxa"/>
            <w:vAlign w:val="center"/>
          </w:tcPr>
          <w:p w14:paraId="0818AB6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w:t>
            </w:r>
          </w:p>
        </w:tc>
        <w:tc>
          <w:tcPr>
            <w:tcW w:w="1386" w:type="dxa"/>
            <w:vAlign w:val="center"/>
          </w:tcPr>
          <w:p w14:paraId="35738F5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玻璃棉和矿渣棉粉尘</w:t>
            </w:r>
          </w:p>
        </w:tc>
        <w:tc>
          <w:tcPr>
            <w:tcW w:w="1420" w:type="dxa"/>
            <w:vAlign w:val="center"/>
          </w:tcPr>
          <w:p w14:paraId="2D4ED4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r>
      <w:tr w:rsidR="00666DD9" w:rsidRPr="0067027D" w14:paraId="5B87D79C" w14:textId="77777777" w:rsidTr="00A373F4">
        <w:tc>
          <w:tcPr>
            <w:tcW w:w="1350" w:type="dxa"/>
            <w:vAlign w:val="center"/>
          </w:tcPr>
          <w:p w14:paraId="0D4DD9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w:t>
            </w:r>
          </w:p>
        </w:tc>
        <w:tc>
          <w:tcPr>
            <w:tcW w:w="1386" w:type="dxa"/>
            <w:vAlign w:val="center"/>
          </w:tcPr>
          <w:p w14:paraId="7EAC755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烟草及茶叶粉尘</w:t>
            </w:r>
          </w:p>
        </w:tc>
        <w:tc>
          <w:tcPr>
            <w:tcW w:w="1420" w:type="dxa"/>
            <w:vAlign w:val="center"/>
          </w:tcPr>
          <w:p w14:paraId="391E53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r>
      <w:tr w:rsidR="00666DD9" w:rsidRPr="0067027D" w14:paraId="167E0280" w14:textId="77777777" w:rsidTr="00A373F4">
        <w:tc>
          <w:tcPr>
            <w:tcW w:w="1350" w:type="dxa"/>
            <w:vAlign w:val="center"/>
          </w:tcPr>
          <w:p w14:paraId="0567744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w:t>
            </w:r>
          </w:p>
        </w:tc>
        <w:tc>
          <w:tcPr>
            <w:tcW w:w="1386" w:type="dxa"/>
            <w:vAlign w:val="center"/>
          </w:tcPr>
          <w:p w14:paraId="6CE5BF1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其他粉尘</w:t>
            </w:r>
          </w:p>
        </w:tc>
        <w:tc>
          <w:tcPr>
            <w:tcW w:w="1420" w:type="dxa"/>
            <w:vAlign w:val="center"/>
          </w:tcPr>
          <w:p w14:paraId="44E168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bl>
    <w:p w14:paraId="7B32984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sectPr w:rsidR="00666DD9" w:rsidRPr="0067027D" w:rsidSect="00FF062E">
          <w:type w:val="continuous"/>
          <w:pgSz w:w="11906" w:h="16838"/>
          <w:pgMar w:top="567" w:right="567" w:bottom="567" w:left="737" w:header="851" w:footer="992" w:gutter="567"/>
          <w:cols w:num="2" w:space="425" w:equalWidth="0">
            <w:col w:w="3302" w:space="425"/>
            <w:col w:w="5173"/>
          </w:cols>
          <w:docGrid w:type="lines" w:linePitch="312"/>
        </w:sectPr>
      </w:pPr>
      <w:r w:rsidRPr="0067027D">
        <w:rPr>
          <w:rFonts w:ascii="微软雅黑" w:eastAsia="微软雅黑" w:hAnsi="微软雅黑" w:hint="eastAsia"/>
          <w:sz w:val="28"/>
          <w:szCs w:val="28"/>
        </w:rPr>
        <w:t>注：有“（皮）”标记者为除经呼吸道吸收外，尚易经皮肤吸收的有毒物质。</w:t>
      </w:r>
    </w:p>
    <w:p w14:paraId="5F09BDD4"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35" w:name="_Toc216986066"/>
      <w:r w:rsidRPr="0067027D">
        <w:rPr>
          <w:rFonts w:ascii="微软雅黑" w:eastAsia="微软雅黑" w:hAnsi="微软雅黑" w:hint="eastAsia"/>
          <w:szCs w:val="28"/>
        </w:rPr>
        <w:t>二、危险化学品的腐蚀性</w:t>
      </w:r>
      <w:bookmarkEnd w:id="35"/>
    </w:p>
    <w:p w14:paraId="13C4519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（一）化学腐蚀性物质的分类</w:t>
      </w:r>
    </w:p>
    <w:p w14:paraId="6D7B1D6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凡能腐蚀人体、金属和其他物质的物质，称为腐蚀性物质。按腐蚀性的强弱，腐蚀性物质可分为两级，按其酸碱性及有机物、无机物则可分为八类。</w:t>
      </w:r>
    </w:p>
    <w:p w14:paraId="27246C9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1．一级无机酸性腐蚀物质。这类物质具有强腐蚀性和酸性。主要是一些具有氧化性的强酸，如氢氟酸、硝酸、硫酸、氯磺酸等。还有遇水能生成强酸的物质，如二氧化氮、二氧化硫、三氧化硫、五氧化二磷等。</w:t>
      </w:r>
    </w:p>
    <w:p w14:paraId="3B67755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2．一级有机酸性腐蚀物质。具有强腐蚀性及酸性的有机物，如甲酸、氯乙酸、磺酸酰氯、乙酰氯、苯甲酰氯等。</w:t>
      </w:r>
    </w:p>
    <w:p w14:paraId="0B0C535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3．二级无机酸性腐蚀物质。这类物质主要是氧化性较差的强酸，如烟酸、亚硫酸，亚硫酸氢铵，磷酸等，以及与水接触能部分生成酸的物质，如四氧化碲。</w:t>
      </w:r>
    </w:p>
    <w:p w14:paraId="72E5B27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4．二级有机酸性腐蚀物质。主要是一些较弱的有机酸，如乙酸、乙酸酐、丙酸酐等。</w:t>
      </w:r>
    </w:p>
    <w:p w14:paraId="70FCE0E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5．无机碱性腐蚀物质。具有强碱性无机腐蚀物质，如氢氧化钠、氯氧化钾，以及与水作用能生成碱性的腐蚀物质，如氧化钙、硫化钠等。</w:t>
      </w:r>
    </w:p>
    <w:p w14:paraId="304D4EB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6．有机碱性腐蚀物质。具有碱性的有机腐蚀物质，主要是有机碱金属化合物和胺类，如二乙醇胺、甲胺、甲醇钠。</w:t>
      </w:r>
    </w:p>
    <w:p w14:paraId="20D2B1D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7．其他无机腐蚀物质。这类物质有漂白粉、三氯化碘、溴化硼等。</w:t>
      </w:r>
    </w:p>
    <w:p w14:paraId="4DFDE87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8．其他有机腐蚀物质。如甲醛、苯酚、氯乙醛、苯酚钠等。</w:t>
      </w:r>
    </w:p>
    <w:p w14:paraId="20CAEE4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（二）化学腐蚀性物质的特性</w:t>
      </w:r>
    </w:p>
    <w:p w14:paraId="2423C84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1．强烈的腐蚀性</w:t>
      </w:r>
    </w:p>
    <w:p w14:paraId="0BC60A6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这种性质是腐蚀性物质的共性。它对人体、设备、建筑物、构筑物、车辆船舶的金属结构都有很大的腐蚀和破坏作用。</w:t>
      </w:r>
    </w:p>
    <w:p w14:paraId="4789F26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2．氧化性</w:t>
      </w:r>
    </w:p>
    <w:p w14:paraId="1224285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腐蚀性物质如硝酸，浓硫酸、氯磺酸、过氧化氢、漂白粉等，都是氧化性很强的物质，与还原物或有机物接触时会发生强烈的氧化-还原反应，放出大量的热，容易引起燃烧。</w:t>
      </w:r>
    </w:p>
    <w:p w14:paraId="102D494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3．遇水发热性</w:t>
      </w:r>
    </w:p>
    <w:p w14:paraId="3462272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多种腐蚀性物质遇水会放出大量的热，造成液体四处飞溅，致使人体灼伤。</w:t>
      </w:r>
    </w:p>
    <w:p w14:paraId="3484D9A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4．毒害性</w:t>
      </w:r>
    </w:p>
    <w:p w14:paraId="679E0D3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许多腐蚀性物质不但本身毒性大，而且会产生有毒蒸汽，如SO</w:t>
      </w:r>
      <w:r w:rsidRPr="0067027D">
        <w:rPr>
          <w:rFonts w:ascii="微软雅黑" w:eastAsia="微软雅黑" w:hAnsi="微软雅黑" w:hint="eastAsia"/>
          <w:sz w:val="28"/>
          <w:szCs w:val="28"/>
          <w:vertAlign w:val="subscript"/>
        </w:rPr>
        <w:t>2</w:t>
      </w:r>
      <w:r w:rsidRPr="0067027D">
        <w:rPr>
          <w:rFonts w:ascii="微软雅黑" w:eastAsia="微软雅黑" w:hAnsi="微软雅黑" w:hint="eastAsia"/>
          <w:sz w:val="28"/>
          <w:szCs w:val="28"/>
        </w:rPr>
        <w:t>、HF等。</w:t>
      </w:r>
    </w:p>
    <w:p w14:paraId="356DF05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腐蚀性物质接触人的皮肤、眼睛或进入肺部、食道等会对表皮细胞组织产生破坏作用而造成灼伤，灼伤后常引起炎症，甚至造成死亡。固体腐蚀性物质一般直接灼伤表皮，而液体或气体状态的腐蚀性物质会很快进入人体内部器官，如氢氟酸、烟酸、四氧化二氮等。</w:t>
      </w:r>
    </w:p>
    <w:p w14:paraId="55AB038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5．燃烧性</w:t>
      </w:r>
    </w:p>
    <w:p w14:paraId="1CB2AFB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许多有机腐蚀性物质不仅本身可燃，而且能挥发出易燃蒸气。</w:t>
      </w:r>
    </w:p>
    <w:p w14:paraId="0E0C4512"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36" w:name="_Toc216986067"/>
      <w:r w:rsidRPr="0067027D">
        <w:rPr>
          <w:rFonts w:ascii="微软雅黑" w:eastAsia="微软雅黑" w:hAnsi="微软雅黑" w:hint="eastAsia"/>
          <w:szCs w:val="28"/>
        </w:rPr>
        <w:t>三、危险化学品毒性、腐蚀性的防护</w:t>
      </w:r>
      <w:bookmarkEnd w:id="36"/>
    </w:p>
    <w:p w14:paraId="07C2767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（一）防护的基础知识</w:t>
      </w:r>
    </w:p>
    <w:p w14:paraId="4A48870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毒害性、腐蚀性是危险化学品的又一重要危险特性。绝大部分危险化学品均具有毒害性。例如，氯酸钾既是氧化剂，又是剧毒物品；一氧化碳在GB13690中被列为易燃气体，同时又具有毒性；甲酸、氢氟酸既是腐蚀品，同时又有毒，也属于毒害品。因此，许多危险化学品既具有易燃、易爆等特性，同时还具有毒害性和腐蚀性。危险化学品的毒害性和腐蚀性对操作人员的危害分别体现在中毒和化学灼伤两个方面，而危险化学品对物体的危害则主要是对设备、建筑等的腐蚀。</w:t>
      </w:r>
    </w:p>
    <w:p w14:paraId="5B710DC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1．毒物的形态</w:t>
      </w:r>
    </w:p>
    <w:p w14:paraId="1B2A7D4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在一般条件下，毒物常以一定的物理形态即固体、液体或气体的形式存在，但在危险化学品的生产、使用、储存等过程中，还可以呈现为粉尘、烟尘、雾、蒸气等形态。</w:t>
      </w:r>
    </w:p>
    <w:p w14:paraId="4814316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2．毒物的作用条件</w:t>
      </w:r>
    </w:p>
    <w:p w14:paraId="49B73F5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危险化学品的毒性大小或作用特点，与其化学结构、理化性质、剂量(或浓度)、环境条件以及个体敏感性等一系列因素有关。一般米说，空气中毒物的浓度愈高、接触时问过长、防护不严，就越容易造成中毒。</w:t>
      </w:r>
    </w:p>
    <w:p w14:paraId="1606A68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（二）防毒、防腐蚀措施</w:t>
      </w:r>
    </w:p>
    <w:p w14:paraId="1830724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1．加强化学毒性防护教育与管理</w:t>
      </w:r>
    </w:p>
    <w:p w14:paraId="159CB55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（1）全面了解毒物的性质，有针对性地采取防治手段。要预防化学中毒，首先必须掌握在实验、生产过程中存在的毒物的种类、物质、来源、泄漏及散发的条件然后选择防护手段。</w:t>
      </w:r>
    </w:p>
    <w:p w14:paraId="37E63A4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（2）健全组织，加强管理，严格执行规章制度和安全操作规程。违章操作、违章检修、设备缺陷或维护不当、不重视防护是发生化学中毒，尤其是急性中毒的重要原因。</w:t>
      </w:r>
    </w:p>
    <w:p w14:paraId="1657787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（3）加强宣传教育，普及防毒知识提高自救能力。通过宣传教育，提高师生对化学安全工作重要性的认识，了解防治常识，提高自救互救能力。</w:t>
      </w:r>
    </w:p>
    <w:p w14:paraId="34B419B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2．防毒措施</w:t>
      </w:r>
    </w:p>
    <w:p w14:paraId="7C4B175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改革工艺或实验路线，消除或改造毒源。在选择工艺路线时，尽量以无毒、低毒物质代替有毒、高毒物质进行实验、生产。自动化、密闭化、管道化、连续化的实验、生产过程可以减少人与毒物的接触机会和毒物泄漏现象。</w:t>
      </w:r>
    </w:p>
    <w:p w14:paraId="67CBFFC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（2）保持空气新鲜。通风排毒措施可分为两大类，即自然通风和机械通风。 一般要求是保证实验、生产场所有良好的气象条件和足够的换气量。环境中的有害物质浓度不得超过最高容许浓度。</w:t>
      </w:r>
    </w:p>
    <w:p w14:paraId="181F9F8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正确使用通风柜、换气扇等设施，防止进风口与出风口短路。另外，对于刚装修好的房间或空调房间，一定要经常或定时换气，防止有毒气体的浓度上升，危害身体。</w:t>
      </w:r>
    </w:p>
    <w:p w14:paraId="1036CC2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采取个人防护措施。在其他技术措施不能从根本上防毒时，必须采取个人防护措施。其作用是隔离和屏敝（如防护服、口罩、鞋帽、防护面罩、防护手套、防音器等）及吸收过滤（如防护眼镜、呼吸防护器等）有毒物质。选用合适的防护用品，可以减轻受毒物影响的程度，起到一定的保护作用。</w:t>
      </w:r>
    </w:p>
    <w:p w14:paraId="214338D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养成良好的卫生习惯也是消除和降低化学品毒害的自救方法。保持个人卫生，就可以防止有毒化学品附着在皮肤上，防止有害物质通过皮肤、口腔、消化道侵入人体。例如，禁止在有毒作业场所吃饭、饮水、吸烟，饭前洗手漱口，勤洗澡，定期清洗工作服等。</w:t>
      </w:r>
    </w:p>
    <w:p w14:paraId="2AE8FBF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3．防腐蚀措施</w:t>
      </w:r>
    </w:p>
    <w:p w14:paraId="47179E8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（1）存放腐蚀性物品时应避开易被腐蚀的物品，注意其容器的密封性，并保持实验室内部的通风。</w:t>
      </w:r>
    </w:p>
    <w:p w14:paraId="702992C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（2）产生腐蚀性挥发气体的实验室，应有良好的局部通风或全室通风，且远离有精密仪器设备的实验室。应将使用腐蚀性物品的实验室设在高层，以使腐蚀性挥发气体向上扩散。</w:t>
      </w:r>
    </w:p>
    <w:p w14:paraId="05F0F88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（3）装有腐蚀性物品的容器必须采用耐腐蚀的材料制作。例如，不能用铁质容器存放酸液，不能用玻璃器皿存放浓碱液等。使用腐蚀性物品时，要仔细小心，严格按照操作规程，在通风柜内操作。</w:t>
      </w:r>
    </w:p>
    <w:p w14:paraId="087AD58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（4）酸、碱废液，不能直接倒入下水道，应经过处理达到安全标准后才能排放。应经常检查，定期维修更换腐蚀性气体、液体流经的管道、阀门。</w:t>
      </w:r>
    </w:p>
    <w:p w14:paraId="6B5E029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（5）搬运、使用腐蚀性物品要穿戴好个人防护用品。若不慎将酸或碱溅到皮肤或衣服上，可用大量水冲洗。</w:t>
      </w:r>
    </w:p>
    <w:p w14:paraId="109557C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（6）对散布有酸、碱气体的房间内的易被腐蚀器材，要设置专门防腐罩或采取其他防护措施，以保证器材不被侵蚀。</w:t>
      </w:r>
    </w:p>
    <w:p w14:paraId="4C565FAA" w14:textId="77777777" w:rsidR="00666DD9" w:rsidRPr="0067027D" w:rsidRDefault="00666DD9" w:rsidP="00666DD9">
      <w:pPr>
        <w:pStyle w:val="2"/>
        <w:spacing w:before="0" w:after="0" w:line="264" w:lineRule="auto"/>
        <w:jc w:val="center"/>
        <w:rPr>
          <w:rFonts w:ascii="微软雅黑" w:eastAsia="微软雅黑" w:hAnsi="微软雅黑"/>
          <w:b w:val="0"/>
          <w:sz w:val="28"/>
          <w:szCs w:val="28"/>
        </w:rPr>
      </w:pPr>
      <w:bookmarkStart w:id="37" w:name="_Toc216986068"/>
      <w:r w:rsidRPr="0067027D">
        <w:rPr>
          <w:rFonts w:ascii="微软雅黑" w:eastAsia="微软雅黑" w:hAnsi="微软雅黑" w:hint="eastAsia"/>
          <w:b w:val="0"/>
          <w:sz w:val="28"/>
          <w:szCs w:val="28"/>
        </w:rPr>
        <w:t>第四节 剧毒品的管理</w:t>
      </w:r>
      <w:bookmarkEnd w:id="37"/>
    </w:p>
    <w:p w14:paraId="28A0D0D4"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38" w:name="_Toc216986069"/>
      <w:r w:rsidRPr="0067027D">
        <w:rPr>
          <w:rFonts w:ascii="微软雅黑" w:eastAsia="微软雅黑" w:hAnsi="微软雅黑" w:hint="eastAsia"/>
          <w:szCs w:val="28"/>
        </w:rPr>
        <w:t>一、加强剧毒品管理的重要性</w:t>
      </w:r>
      <w:bookmarkEnd w:id="38"/>
    </w:p>
    <w:p w14:paraId="3C78273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是学校开展人才培养和科学研究的必备场所，实验室的安全管理，尤其是剧毒品的安全管理对于整个高校的安全和稳定至关重要。许多高校由干学科设置多，涉及剧毒品使用的实验室也多，每年需要使用种类繁多的剧毒物品。与此同时，高校实验室又具有使用频繁，人员集中且流动性大的特点。这些情况充分表明了高校实验室安全状况的复杂性和加强实验室剧毒物品安全管理的重要性，如果在购买、储存、转运、使用等环节中管理不善，一旦出了问题，就会给国家和人民群众造成不可估量的损失。所以，对于剧毒品的安全管理，从学校领导、职能机构到相关的师生员工都必须高度重视，严格按照相关规章制度办事，把安全工作抓紧抓好。</w:t>
      </w:r>
    </w:p>
    <w:p w14:paraId="6885266B"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39" w:name="_Toc216986070"/>
      <w:r w:rsidRPr="0067027D">
        <w:rPr>
          <w:rFonts w:ascii="微软雅黑" w:eastAsia="微软雅黑" w:hAnsi="微软雅黑" w:hint="eastAsia"/>
          <w:szCs w:val="28"/>
        </w:rPr>
        <w:t>二、剧毒品的采购管理</w:t>
      </w:r>
      <w:bookmarkEnd w:id="39"/>
    </w:p>
    <w:p w14:paraId="571FD4F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高校剧毒品管理的重点是采购管理、使用管理。学校应成立由保卫处、实验室处(或设备处)或采购中心等职能部门牵头的管理机构，统一领导，分工协作。保卫处负责学校申购剧毒品的审批、储存和使用全过程的监管；实验室处(或设备处)或采购中心负责制定剧毒品的管理办法、剧毒品使用人的培训计划，以及实验室对剧毒品的领用、保管和使用过程的监管；各实验室应有专门人员负责本实验室剧毒品的申购、使用与保管。要形成严密的校内剧毒品管理网，以确保安全。剧毒品的购买规定如下：</w:t>
      </w:r>
    </w:p>
    <w:p w14:paraId="7B3A493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由采购人(必须是教职工)根据实验室需要认真填。写《剧毒品请购审批单》，双人签字。一式两份。由所在学院(系)签字盖章，再报保卫处审核，最后由校采购中心或物资供应部门统一向当地公安局申请，持准购证到公安机关指定的销售单位购买。</w:t>
      </w:r>
    </w:p>
    <w:p w14:paraId="0616DCD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（二）领用剧毒品应由两人(其中一人必须是教职工)共同持《剧毒品申领审批单》去供应部门库房领取，单独一人不能领取。</w:t>
      </w:r>
    </w:p>
    <w:p w14:paraId="3623815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（三）剧毒品的领用必须按照“谁领用谁负责”的原则进行管理。使用剧毒品的实验室要指定两个专门人员(其中一人必须是教职工)对剧毒品使用的全过程负责。</w:t>
      </w:r>
    </w:p>
    <w:p w14:paraId="0B26DBC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（四）未经保卫处审核、公安机关批准，任何单位和个人都不准通过私人等关系非法购买或接受、赠送刷毒品。持有、使用剧毒物品的单位和个人，均不得将剧毒品私自出售、转让或赠送他人。</w:t>
      </w:r>
    </w:p>
    <w:p w14:paraId="6CC91E1A"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40" w:name="_Toc216986071"/>
      <w:r w:rsidRPr="0067027D">
        <w:rPr>
          <w:rFonts w:ascii="微软雅黑" w:eastAsia="微软雅黑" w:hAnsi="微软雅黑" w:hint="eastAsia"/>
          <w:szCs w:val="28"/>
        </w:rPr>
        <w:t>三、剧毒品的储存管理</w:t>
      </w:r>
      <w:bookmarkEnd w:id="40"/>
    </w:p>
    <w:p w14:paraId="7A94C4F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剧毒品的储存和保管不能开架存放，均应保存在保险柜内，并应有明显的“剧毒”标志。性质相抵触的剧毒物品不能同柜存放，具有腐蚀性的或需要低温保存的剧毒品需单独存放，严禁在楼道里放置剧毒品和剧毒品柜。对于性质不稳定，容易分解变质、散发毒气的剧毒品，要经常检查，发现问题要及时处理。</w:t>
      </w:r>
    </w:p>
    <w:p w14:paraId="38559CA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（二）必须坚持双人保管，双人收发，双人使用，双人运输，双人双锁的“五双”制度，使用人员和保管人员应具有相应的安全知识和技能，经过培训合格后才可上岗。</w:t>
      </w:r>
    </w:p>
    <w:p w14:paraId="4766EFC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（三）对剧毒品的品种、数量要进行核查、登记，做到账目清楚，账物相符。</w:t>
      </w:r>
    </w:p>
    <w:p w14:paraId="5308B77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（四）设置专、兼职人员，严格执行剧毒品的保管、收发、领取等管理制度。</w:t>
      </w:r>
    </w:p>
    <w:p w14:paraId="107285A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（五）各实验室根据需要，精确计算用量，尽可能做到当天领用当天用完。</w:t>
      </w:r>
    </w:p>
    <w:p w14:paraId="147F21F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（六）剧毒物品购买后应及时入库，不得暂存他处，并且必须经过称量、登记后方可入库。</w:t>
      </w:r>
    </w:p>
    <w:p w14:paraId="6C465AE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（七）剧毒品的瓶签要有鲜明、醒目的骷髅架的标签，以防混淆。</w:t>
      </w:r>
    </w:p>
    <w:p w14:paraId="6219C115"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41" w:name="_Toc216986072"/>
      <w:r w:rsidRPr="0067027D">
        <w:rPr>
          <w:rFonts w:ascii="微软雅黑" w:eastAsia="微软雅黑" w:hAnsi="微软雅黑" w:hint="eastAsia"/>
          <w:szCs w:val="28"/>
        </w:rPr>
        <w:t>四、剧毒品的使用管理</w:t>
      </w:r>
      <w:bookmarkEnd w:id="41"/>
    </w:p>
    <w:p w14:paraId="11111DF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（一）各学院、各单位的第一把手是剧毒品安全管理的第一负责人。各实验室主任是该室剧毒品安全负责人，对本室安全保管、使用剧毒品负责。</w:t>
      </w:r>
    </w:p>
    <w:p w14:paraId="58B776A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（二）剧毒品须由经过相关业务培训的人员使用，使用人员要了解所接触剧毒品的性质、特点和安全防护方法。</w:t>
      </w:r>
    </w:p>
    <w:p w14:paraId="1150C4E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（三）使用单位应具有可靠的安全设施、防护设备及防护用具。</w:t>
      </w:r>
    </w:p>
    <w:p w14:paraId="629ECDF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（四）使用单位须结合自身的具体情况，建立健全安全操作规程和各种安全规章制度，剧毒品消耗必须严格记录，做到账物相符、</w:t>
      </w:r>
    </w:p>
    <w:p w14:paraId="0151A80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（五）要妥善保管防护用具和盛装研磨、搅拌剧毒物品的专用工具，不得挪作他用，不得乱扔乱放。</w:t>
      </w:r>
    </w:p>
    <w:p w14:paraId="34A8AA3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（六）建立危险品库(保险柜)，严格领取、清退制度。剧毒物品要经批准后随用随领，领取数量不得超过当天使用量，剩余的要及时退回给保管人员，禁止开架存放，严禁使用场所私设“小仓库”。</w:t>
      </w:r>
    </w:p>
    <w:p w14:paraId="4597530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（七）不得自行处理和排放剧毒物品的废渣、废液、废包装等。须妥善保管，最后要通过公安机关到指定的单位对其进行处理。</w:t>
      </w:r>
    </w:p>
    <w:p w14:paraId="595A193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（八）与外单位协作项目使用剧毒物品的，应向保卫处申报备案并接受检查。</w:t>
      </w:r>
    </w:p>
    <w:p w14:paraId="70861BF5"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42" w:name="_Toc216986073"/>
      <w:r w:rsidRPr="0067027D">
        <w:rPr>
          <w:rFonts w:ascii="微软雅黑" w:eastAsia="微软雅黑" w:hAnsi="微软雅黑" w:hint="eastAsia"/>
          <w:szCs w:val="28"/>
        </w:rPr>
        <w:t>五、剧毒气体的使用规定</w:t>
      </w:r>
      <w:bookmarkEnd w:id="42"/>
    </w:p>
    <w:p w14:paraId="63EB830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（一）使用场所要配备防毒面具和其他防护用具。</w:t>
      </w:r>
    </w:p>
    <w:p w14:paraId="5D0FB66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（二）使用中禁止敲击、碰撞气瓶。</w:t>
      </w:r>
    </w:p>
    <w:p w14:paraId="3ED68DF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（三）瓶阀被冻结时，不得用火烘烤，应该用热水浇开；开瓶时，人要站在出气口侧面。</w:t>
      </w:r>
    </w:p>
    <w:p w14:paraId="4810840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（四）气瓶不要靠近热源，夏季要防止日光曝晒。</w:t>
      </w:r>
    </w:p>
    <w:p w14:paraId="3CA52DA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（五）气瓶不得用电磁起重机搬运。</w:t>
      </w:r>
    </w:p>
    <w:p w14:paraId="27D5FD5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（六）瓶内气体不得用尽，必须留有剩余压力。</w:t>
      </w:r>
    </w:p>
    <w:p w14:paraId="5765EFD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（七）盛装易聚合气体的气瓶，不得放置于有放射线的场所。</w:t>
      </w:r>
    </w:p>
    <w:p w14:paraId="7CAEEC22" w14:textId="77777777" w:rsidR="00666DD9" w:rsidRPr="003E7140" w:rsidRDefault="00666DD9" w:rsidP="00666DD9">
      <w:pPr>
        <w:pStyle w:val="2"/>
        <w:spacing w:before="0" w:after="0" w:line="264" w:lineRule="auto"/>
        <w:jc w:val="center"/>
        <w:rPr>
          <w:rFonts w:ascii="微软雅黑" w:eastAsia="微软雅黑" w:hAnsi="微软雅黑"/>
          <w:sz w:val="28"/>
          <w:szCs w:val="28"/>
        </w:rPr>
      </w:pPr>
      <w:bookmarkStart w:id="43" w:name="_Toc216986074"/>
      <w:r w:rsidRPr="003E7140">
        <w:rPr>
          <w:rFonts w:ascii="微软雅黑" w:eastAsia="微软雅黑" w:hAnsi="微软雅黑" w:hint="eastAsia"/>
          <w:sz w:val="28"/>
          <w:szCs w:val="28"/>
        </w:rPr>
        <w:t>第五节 废弃物处置与排污管理</w:t>
      </w:r>
      <w:bookmarkEnd w:id="43"/>
    </w:p>
    <w:p w14:paraId="5DA5DD2B"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44" w:name="_Toc216986075"/>
      <w:r w:rsidRPr="0067027D">
        <w:rPr>
          <w:rFonts w:ascii="微软雅黑" w:eastAsia="微软雅黑" w:hAnsi="微软雅黑" w:hint="eastAsia"/>
          <w:szCs w:val="28"/>
        </w:rPr>
        <w:t>一、高浓度液体，固体废弃物</w:t>
      </w:r>
      <w:bookmarkEnd w:id="44"/>
    </w:p>
    <w:p w14:paraId="3F22AE8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（一）应尽可能回收利用危险化学品使用过程中所产生的废气、废液、废渣和粉尘。各学院、使用单位须指定专人负责收集、存放、监督、检查有毒、有害废液以及废弃固体的管理工作。</w:t>
      </w:r>
    </w:p>
    <w:p w14:paraId="308E978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（二）实验产生的废液、废弃固体物质，不能直接倒入下水道或普通垃圾桶。高浓度的无机废酸废碱液需经中和、分解破坏等处理，确认安全后，方能倒入密闭废液缸，然后按下述第（三）条处置。</w:t>
      </w:r>
    </w:p>
    <w:p w14:paraId="69582D7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对实验使用后多余的、新产生的或失效(包括标签丢失、模糊)的危险化学品，严禁乱倒乱丢。实验室负责将各类废弃物品分类包装(不要将有混合危险的物质放在一起)，贴好标签后送学校规定的废弃化学物品储存(回收)点暂存。储存(回收)点附近严禁明火。</w:t>
      </w:r>
    </w:p>
    <w:p w14:paraId="76D5587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（四）委托具有处理资质的单位对废弃化学品进行销毁处理。应注意要及时清理，不能大量囤积。</w:t>
      </w:r>
    </w:p>
    <w:p w14:paraId="71AFC17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（五）销毁处理剧毒物品必须集中收缴、储存，并经公安、环保等有关部门同意后，采取严密措施，统一处置。</w:t>
      </w:r>
    </w:p>
    <w:p w14:paraId="7E9D01C2"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45" w:name="_Toc216986076"/>
      <w:r w:rsidRPr="0067027D">
        <w:rPr>
          <w:rFonts w:ascii="微软雅黑" w:eastAsia="微软雅黑" w:hAnsi="微软雅黑" w:hint="eastAsia"/>
          <w:szCs w:val="28"/>
        </w:rPr>
        <w:t>二、低浓度废水的排放</w:t>
      </w:r>
      <w:bookmarkEnd w:id="45"/>
    </w:p>
    <w:p w14:paraId="68597D7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在实验过程中会产生一定量的有机或无机废水，对于低浓度的洗涤废水和无害废水可通过下水道进入废水处理系统，但其有害物质的浓度不得超过国家和环保部门规定的排放标准。</w:t>
      </w:r>
    </w:p>
    <w:p w14:paraId="4C2F202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根据GB8978-1996《污水综合排放标准》，第一类、第二类污染物的排放标准分别如表3—7和表3 8所示。</w:t>
      </w:r>
    </w:p>
    <w:p w14:paraId="46F1AE3E"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表3-7 第一类污染物最高允许排放浓度（单位：mg/L）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703"/>
        <w:gridCol w:w="2316"/>
      </w:tblGrid>
      <w:tr w:rsidR="00666DD9" w:rsidRPr="0067027D" w14:paraId="7402AF90" w14:textId="77777777" w:rsidTr="00A373F4">
        <w:trPr>
          <w:jc w:val="center"/>
        </w:trPr>
        <w:tc>
          <w:tcPr>
            <w:tcW w:w="876" w:type="dxa"/>
            <w:vAlign w:val="center"/>
          </w:tcPr>
          <w:p w14:paraId="40B6693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序号</w:t>
            </w:r>
          </w:p>
        </w:tc>
        <w:tc>
          <w:tcPr>
            <w:tcW w:w="1703" w:type="dxa"/>
            <w:vAlign w:val="center"/>
          </w:tcPr>
          <w:p w14:paraId="30EE99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污染物</w:t>
            </w:r>
          </w:p>
        </w:tc>
        <w:tc>
          <w:tcPr>
            <w:tcW w:w="2316" w:type="dxa"/>
            <w:vAlign w:val="center"/>
          </w:tcPr>
          <w:p w14:paraId="4C910F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最高允许排放浓度</w:t>
            </w:r>
          </w:p>
        </w:tc>
      </w:tr>
      <w:tr w:rsidR="00666DD9" w:rsidRPr="0067027D" w14:paraId="7EAE72B2" w14:textId="77777777" w:rsidTr="00A373F4">
        <w:trPr>
          <w:jc w:val="center"/>
        </w:trPr>
        <w:tc>
          <w:tcPr>
            <w:tcW w:w="876" w:type="dxa"/>
            <w:vAlign w:val="center"/>
          </w:tcPr>
          <w:p w14:paraId="261612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c>
          <w:tcPr>
            <w:tcW w:w="1703" w:type="dxa"/>
            <w:vAlign w:val="center"/>
          </w:tcPr>
          <w:p w14:paraId="37D7A8A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总汞</w:t>
            </w:r>
          </w:p>
        </w:tc>
        <w:tc>
          <w:tcPr>
            <w:tcW w:w="2316" w:type="dxa"/>
            <w:vAlign w:val="center"/>
          </w:tcPr>
          <w:p w14:paraId="676DE9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0.05</w:t>
            </w:r>
          </w:p>
        </w:tc>
      </w:tr>
      <w:tr w:rsidR="00666DD9" w:rsidRPr="0067027D" w14:paraId="0A8EF28D" w14:textId="77777777" w:rsidTr="00A373F4">
        <w:trPr>
          <w:jc w:val="center"/>
        </w:trPr>
        <w:tc>
          <w:tcPr>
            <w:tcW w:w="876" w:type="dxa"/>
            <w:vAlign w:val="center"/>
          </w:tcPr>
          <w:p w14:paraId="05731D1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c>
          <w:tcPr>
            <w:tcW w:w="1703" w:type="dxa"/>
            <w:vAlign w:val="center"/>
          </w:tcPr>
          <w:p w14:paraId="2C2FA9B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烷基汞</w:t>
            </w:r>
          </w:p>
        </w:tc>
        <w:tc>
          <w:tcPr>
            <w:tcW w:w="2316" w:type="dxa"/>
            <w:vAlign w:val="center"/>
          </w:tcPr>
          <w:p w14:paraId="3B8F7B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不得检出</w:t>
            </w:r>
          </w:p>
        </w:tc>
      </w:tr>
      <w:tr w:rsidR="00666DD9" w:rsidRPr="0067027D" w14:paraId="19AE208C" w14:textId="77777777" w:rsidTr="00A373F4">
        <w:trPr>
          <w:jc w:val="center"/>
        </w:trPr>
        <w:tc>
          <w:tcPr>
            <w:tcW w:w="876" w:type="dxa"/>
            <w:vAlign w:val="center"/>
          </w:tcPr>
          <w:p w14:paraId="28FBBFF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c>
          <w:tcPr>
            <w:tcW w:w="1703" w:type="dxa"/>
            <w:vAlign w:val="center"/>
          </w:tcPr>
          <w:p w14:paraId="5D0088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总镉</w:t>
            </w:r>
          </w:p>
        </w:tc>
        <w:tc>
          <w:tcPr>
            <w:tcW w:w="2316" w:type="dxa"/>
            <w:vAlign w:val="center"/>
          </w:tcPr>
          <w:p w14:paraId="7881768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r>
      <w:tr w:rsidR="00666DD9" w:rsidRPr="0067027D" w14:paraId="6A46DAFC" w14:textId="77777777" w:rsidTr="00A373F4">
        <w:trPr>
          <w:jc w:val="center"/>
        </w:trPr>
        <w:tc>
          <w:tcPr>
            <w:tcW w:w="876" w:type="dxa"/>
            <w:vAlign w:val="center"/>
          </w:tcPr>
          <w:p w14:paraId="482351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c>
          <w:tcPr>
            <w:tcW w:w="1703" w:type="dxa"/>
            <w:vAlign w:val="center"/>
          </w:tcPr>
          <w:p w14:paraId="0DEE460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总铬</w:t>
            </w:r>
          </w:p>
        </w:tc>
        <w:tc>
          <w:tcPr>
            <w:tcW w:w="2316" w:type="dxa"/>
            <w:vAlign w:val="center"/>
          </w:tcPr>
          <w:p w14:paraId="090044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r>
      <w:tr w:rsidR="00666DD9" w:rsidRPr="0067027D" w14:paraId="3F55CF8A" w14:textId="77777777" w:rsidTr="00A373F4">
        <w:trPr>
          <w:jc w:val="center"/>
        </w:trPr>
        <w:tc>
          <w:tcPr>
            <w:tcW w:w="876" w:type="dxa"/>
            <w:vAlign w:val="center"/>
          </w:tcPr>
          <w:p w14:paraId="3B4BD4E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c>
          <w:tcPr>
            <w:tcW w:w="1703" w:type="dxa"/>
            <w:vAlign w:val="center"/>
          </w:tcPr>
          <w:p w14:paraId="6734911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六价铬</w:t>
            </w:r>
          </w:p>
        </w:tc>
        <w:tc>
          <w:tcPr>
            <w:tcW w:w="2316" w:type="dxa"/>
            <w:vAlign w:val="center"/>
          </w:tcPr>
          <w:p w14:paraId="66AE148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5B2FB9E9" w14:textId="77777777" w:rsidTr="00A373F4">
        <w:trPr>
          <w:jc w:val="center"/>
        </w:trPr>
        <w:tc>
          <w:tcPr>
            <w:tcW w:w="876" w:type="dxa"/>
            <w:vAlign w:val="center"/>
          </w:tcPr>
          <w:p w14:paraId="5A07B4D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c>
          <w:tcPr>
            <w:tcW w:w="1703" w:type="dxa"/>
            <w:vAlign w:val="center"/>
          </w:tcPr>
          <w:p w14:paraId="74B0FEB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总砷</w:t>
            </w:r>
          </w:p>
        </w:tc>
        <w:tc>
          <w:tcPr>
            <w:tcW w:w="2316" w:type="dxa"/>
            <w:vAlign w:val="center"/>
          </w:tcPr>
          <w:p w14:paraId="4529445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7860CE81" w14:textId="77777777" w:rsidTr="00A373F4">
        <w:trPr>
          <w:jc w:val="center"/>
        </w:trPr>
        <w:tc>
          <w:tcPr>
            <w:tcW w:w="876" w:type="dxa"/>
            <w:vAlign w:val="center"/>
          </w:tcPr>
          <w:p w14:paraId="50FC069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w:t>
            </w:r>
          </w:p>
        </w:tc>
        <w:tc>
          <w:tcPr>
            <w:tcW w:w="1703" w:type="dxa"/>
            <w:vAlign w:val="center"/>
          </w:tcPr>
          <w:p w14:paraId="6F95E51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总铅</w:t>
            </w:r>
          </w:p>
        </w:tc>
        <w:tc>
          <w:tcPr>
            <w:tcW w:w="2316" w:type="dxa"/>
            <w:vAlign w:val="center"/>
          </w:tcPr>
          <w:p w14:paraId="64825E1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06DCF20E" w14:textId="77777777" w:rsidTr="00A373F4">
        <w:trPr>
          <w:jc w:val="center"/>
        </w:trPr>
        <w:tc>
          <w:tcPr>
            <w:tcW w:w="876" w:type="dxa"/>
            <w:vAlign w:val="center"/>
          </w:tcPr>
          <w:p w14:paraId="34DF1A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w:t>
            </w:r>
          </w:p>
        </w:tc>
        <w:tc>
          <w:tcPr>
            <w:tcW w:w="1703" w:type="dxa"/>
            <w:vAlign w:val="center"/>
          </w:tcPr>
          <w:p w14:paraId="6E08B99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总镍</w:t>
            </w:r>
          </w:p>
        </w:tc>
        <w:tc>
          <w:tcPr>
            <w:tcW w:w="2316" w:type="dxa"/>
            <w:vAlign w:val="center"/>
          </w:tcPr>
          <w:p w14:paraId="5FC4402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06EBDBD8" w14:textId="77777777" w:rsidTr="00A373F4">
        <w:trPr>
          <w:jc w:val="center"/>
        </w:trPr>
        <w:tc>
          <w:tcPr>
            <w:tcW w:w="876" w:type="dxa"/>
            <w:vAlign w:val="center"/>
          </w:tcPr>
          <w:p w14:paraId="653EC2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w:t>
            </w:r>
          </w:p>
        </w:tc>
        <w:tc>
          <w:tcPr>
            <w:tcW w:w="1703" w:type="dxa"/>
            <w:vAlign w:val="center"/>
          </w:tcPr>
          <w:p w14:paraId="33AC0FF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苯并（a）芘</w:t>
            </w:r>
          </w:p>
        </w:tc>
        <w:tc>
          <w:tcPr>
            <w:tcW w:w="2316" w:type="dxa"/>
            <w:vAlign w:val="center"/>
          </w:tcPr>
          <w:p w14:paraId="6AEC50F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0.00003</w:t>
            </w:r>
          </w:p>
        </w:tc>
      </w:tr>
      <w:tr w:rsidR="00666DD9" w:rsidRPr="0067027D" w14:paraId="50359A80" w14:textId="77777777" w:rsidTr="00A373F4">
        <w:trPr>
          <w:jc w:val="center"/>
        </w:trPr>
        <w:tc>
          <w:tcPr>
            <w:tcW w:w="876" w:type="dxa"/>
            <w:vAlign w:val="center"/>
          </w:tcPr>
          <w:p w14:paraId="215DB08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703" w:type="dxa"/>
            <w:vAlign w:val="center"/>
          </w:tcPr>
          <w:p w14:paraId="224A1A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总铍</w:t>
            </w:r>
          </w:p>
        </w:tc>
        <w:tc>
          <w:tcPr>
            <w:tcW w:w="2316" w:type="dxa"/>
            <w:vAlign w:val="center"/>
          </w:tcPr>
          <w:p w14:paraId="0FEE9E2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0.005</w:t>
            </w:r>
          </w:p>
        </w:tc>
      </w:tr>
      <w:tr w:rsidR="00666DD9" w:rsidRPr="0067027D" w14:paraId="33058F44" w14:textId="77777777" w:rsidTr="00A373F4">
        <w:trPr>
          <w:jc w:val="center"/>
        </w:trPr>
        <w:tc>
          <w:tcPr>
            <w:tcW w:w="876" w:type="dxa"/>
            <w:vAlign w:val="center"/>
          </w:tcPr>
          <w:p w14:paraId="33750F0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w:t>
            </w:r>
          </w:p>
        </w:tc>
        <w:tc>
          <w:tcPr>
            <w:tcW w:w="1703" w:type="dxa"/>
            <w:vAlign w:val="center"/>
          </w:tcPr>
          <w:p w14:paraId="2CCE09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总银</w:t>
            </w:r>
          </w:p>
        </w:tc>
        <w:tc>
          <w:tcPr>
            <w:tcW w:w="2316" w:type="dxa"/>
            <w:vAlign w:val="center"/>
          </w:tcPr>
          <w:p w14:paraId="7752800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3335BE10" w14:textId="77777777" w:rsidTr="00A373F4">
        <w:trPr>
          <w:jc w:val="center"/>
        </w:trPr>
        <w:tc>
          <w:tcPr>
            <w:tcW w:w="876" w:type="dxa"/>
            <w:vAlign w:val="center"/>
          </w:tcPr>
          <w:p w14:paraId="7755E29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w:t>
            </w:r>
          </w:p>
        </w:tc>
        <w:tc>
          <w:tcPr>
            <w:tcW w:w="1703" w:type="dxa"/>
            <w:vAlign w:val="center"/>
          </w:tcPr>
          <w:p w14:paraId="34E1BDB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w:t>
            </w:r>
            <w:r w:rsidRPr="0067027D">
              <w:rPr>
                <w:rFonts w:ascii="微软雅黑" w:eastAsia="微软雅黑" w:hAnsi="微软雅黑"/>
                <w:sz w:val="28"/>
                <w:szCs w:val="28"/>
              </w:rPr>
              <w:t>α</w:t>
            </w:r>
            <w:r w:rsidRPr="0067027D">
              <w:rPr>
                <w:rFonts w:ascii="微软雅黑" w:eastAsia="微软雅黑" w:hAnsi="微软雅黑" w:hint="eastAsia"/>
                <w:sz w:val="28"/>
                <w:szCs w:val="28"/>
              </w:rPr>
              <w:t>放射性</w:t>
            </w:r>
          </w:p>
        </w:tc>
        <w:tc>
          <w:tcPr>
            <w:tcW w:w="2316" w:type="dxa"/>
            <w:vAlign w:val="center"/>
          </w:tcPr>
          <w:p w14:paraId="533855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1Bq/L</w:t>
            </w:r>
          </w:p>
        </w:tc>
      </w:tr>
      <w:tr w:rsidR="00666DD9" w:rsidRPr="0067027D" w14:paraId="387D384E" w14:textId="77777777" w:rsidTr="00A373F4">
        <w:trPr>
          <w:jc w:val="center"/>
        </w:trPr>
        <w:tc>
          <w:tcPr>
            <w:tcW w:w="876" w:type="dxa"/>
            <w:vAlign w:val="center"/>
          </w:tcPr>
          <w:p w14:paraId="2FC9311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w:t>
            </w:r>
          </w:p>
        </w:tc>
        <w:tc>
          <w:tcPr>
            <w:tcW w:w="1703" w:type="dxa"/>
            <w:vAlign w:val="center"/>
          </w:tcPr>
          <w:p w14:paraId="546E4C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w:t>
            </w:r>
            <w:r w:rsidRPr="0067027D">
              <w:rPr>
                <w:rFonts w:ascii="微软雅黑" w:eastAsia="微软雅黑" w:hAnsi="微软雅黑"/>
                <w:sz w:val="28"/>
                <w:szCs w:val="28"/>
              </w:rPr>
              <w:t>β</w:t>
            </w:r>
            <w:r w:rsidRPr="0067027D">
              <w:rPr>
                <w:rFonts w:ascii="微软雅黑" w:eastAsia="微软雅黑" w:hAnsi="微软雅黑" w:hint="eastAsia"/>
                <w:sz w:val="28"/>
                <w:szCs w:val="28"/>
              </w:rPr>
              <w:t>放射性</w:t>
            </w:r>
          </w:p>
        </w:tc>
        <w:tc>
          <w:tcPr>
            <w:tcW w:w="2316" w:type="dxa"/>
            <w:vAlign w:val="center"/>
          </w:tcPr>
          <w:p w14:paraId="268431F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10Bq/L</w:t>
            </w:r>
          </w:p>
        </w:tc>
      </w:tr>
    </w:tbl>
    <w:p w14:paraId="36E5D9EF"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表3-8 第二类污染物最高允许排放浓度（单位：mg/L）</w:t>
      </w: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1762"/>
        <w:gridCol w:w="2574"/>
        <w:gridCol w:w="1331"/>
        <w:gridCol w:w="1326"/>
        <w:gridCol w:w="1196"/>
      </w:tblGrid>
      <w:tr w:rsidR="00666DD9" w:rsidRPr="0067027D" w14:paraId="565B508E" w14:textId="77777777" w:rsidTr="00A373F4">
        <w:trPr>
          <w:jc w:val="center"/>
        </w:trPr>
        <w:tc>
          <w:tcPr>
            <w:tcW w:w="1041" w:type="dxa"/>
            <w:vAlign w:val="center"/>
          </w:tcPr>
          <w:p w14:paraId="2AE678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序号</w:t>
            </w:r>
          </w:p>
        </w:tc>
        <w:tc>
          <w:tcPr>
            <w:tcW w:w="1762" w:type="dxa"/>
            <w:vAlign w:val="center"/>
          </w:tcPr>
          <w:p w14:paraId="669FDB3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污染物</w:t>
            </w:r>
          </w:p>
        </w:tc>
        <w:tc>
          <w:tcPr>
            <w:tcW w:w="2574" w:type="dxa"/>
            <w:vAlign w:val="center"/>
          </w:tcPr>
          <w:p w14:paraId="1DAA582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适用范围</w:t>
            </w:r>
          </w:p>
        </w:tc>
        <w:tc>
          <w:tcPr>
            <w:tcW w:w="1331" w:type="dxa"/>
            <w:vAlign w:val="center"/>
          </w:tcPr>
          <w:p w14:paraId="2B0585D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一级标准</w:t>
            </w:r>
          </w:p>
        </w:tc>
        <w:tc>
          <w:tcPr>
            <w:tcW w:w="1326" w:type="dxa"/>
            <w:vAlign w:val="center"/>
          </w:tcPr>
          <w:p w14:paraId="0DECA4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二级标准</w:t>
            </w:r>
          </w:p>
        </w:tc>
        <w:tc>
          <w:tcPr>
            <w:tcW w:w="1196" w:type="dxa"/>
            <w:vAlign w:val="center"/>
          </w:tcPr>
          <w:p w14:paraId="4A811DA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三级标准</w:t>
            </w:r>
          </w:p>
        </w:tc>
      </w:tr>
      <w:tr w:rsidR="00666DD9" w:rsidRPr="0067027D" w14:paraId="17E753F5" w14:textId="77777777" w:rsidTr="00A373F4">
        <w:trPr>
          <w:jc w:val="center"/>
        </w:trPr>
        <w:tc>
          <w:tcPr>
            <w:tcW w:w="1041" w:type="dxa"/>
            <w:vAlign w:val="center"/>
          </w:tcPr>
          <w:p w14:paraId="082E3CF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c>
          <w:tcPr>
            <w:tcW w:w="1762" w:type="dxa"/>
            <w:vAlign w:val="center"/>
          </w:tcPr>
          <w:p w14:paraId="70E5A05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pH</w:t>
            </w:r>
          </w:p>
        </w:tc>
        <w:tc>
          <w:tcPr>
            <w:tcW w:w="2574" w:type="dxa"/>
            <w:vAlign w:val="center"/>
          </w:tcPr>
          <w:p w14:paraId="3445879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A709A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6~9</w:t>
            </w:r>
          </w:p>
        </w:tc>
        <w:tc>
          <w:tcPr>
            <w:tcW w:w="1326" w:type="dxa"/>
            <w:vAlign w:val="center"/>
          </w:tcPr>
          <w:p w14:paraId="7CD1F26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6~9</w:t>
            </w:r>
          </w:p>
        </w:tc>
        <w:tc>
          <w:tcPr>
            <w:tcW w:w="1196" w:type="dxa"/>
            <w:vAlign w:val="center"/>
          </w:tcPr>
          <w:p w14:paraId="1D4C6C6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6~9</w:t>
            </w:r>
          </w:p>
        </w:tc>
      </w:tr>
      <w:tr w:rsidR="00666DD9" w:rsidRPr="0067027D" w14:paraId="06C3026C" w14:textId="77777777" w:rsidTr="00A373F4">
        <w:trPr>
          <w:jc w:val="center"/>
        </w:trPr>
        <w:tc>
          <w:tcPr>
            <w:tcW w:w="1041" w:type="dxa"/>
            <w:vAlign w:val="center"/>
          </w:tcPr>
          <w:p w14:paraId="208C9B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c>
          <w:tcPr>
            <w:tcW w:w="1762" w:type="dxa"/>
            <w:vAlign w:val="center"/>
          </w:tcPr>
          <w:p w14:paraId="4D3FBBA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色度（稀释倍数）</w:t>
            </w:r>
          </w:p>
        </w:tc>
        <w:tc>
          <w:tcPr>
            <w:tcW w:w="2574" w:type="dxa"/>
            <w:vAlign w:val="center"/>
          </w:tcPr>
          <w:p w14:paraId="210E407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3ACC16C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326" w:type="dxa"/>
            <w:vAlign w:val="center"/>
          </w:tcPr>
          <w:p w14:paraId="4292D2A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80</w:t>
            </w:r>
          </w:p>
        </w:tc>
        <w:tc>
          <w:tcPr>
            <w:tcW w:w="1196" w:type="dxa"/>
            <w:vAlign w:val="center"/>
          </w:tcPr>
          <w:p w14:paraId="15A8C61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703E3AC0" w14:textId="77777777" w:rsidTr="00A373F4">
        <w:trPr>
          <w:jc w:val="center"/>
        </w:trPr>
        <w:tc>
          <w:tcPr>
            <w:tcW w:w="1041" w:type="dxa"/>
            <w:vMerge w:val="restart"/>
            <w:vAlign w:val="center"/>
          </w:tcPr>
          <w:p w14:paraId="02409BF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c>
          <w:tcPr>
            <w:tcW w:w="1762" w:type="dxa"/>
            <w:vMerge w:val="restart"/>
            <w:vAlign w:val="center"/>
          </w:tcPr>
          <w:p w14:paraId="03AC051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悬浮物（SS）</w:t>
            </w:r>
          </w:p>
        </w:tc>
        <w:tc>
          <w:tcPr>
            <w:tcW w:w="2574" w:type="dxa"/>
            <w:vAlign w:val="center"/>
          </w:tcPr>
          <w:p w14:paraId="794BD2D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采矿、选矿、选煤工业</w:t>
            </w:r>
          </w:p>
        </w:tc>
        <w:tc>
          <w:tcPr>
            <w:tcW w:w="1331" w:type="dxa"/>
            <w:vAlign w:val="center"/>
          </w:tcPr>
          <w:p w14:paraId="6CE5701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70</w:t>
            </w:r>
          </w:p>
        </w:tc>
        <w:tc>
          <w:tcPr>
            <w:tcW w:w="1326" w:type="dxa"/>
            <w:vAlign w:val="center"/>
          </w:tcPr>
          <w:p w14:paraId="390B2BF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300</w:t>
            </w:r>
          </w:p>
        </w:tc>
        <w:tc>
          <w:tcPr>
            <w:tcW w:w="1196" w:type="dxa"/>
            <w:vAlign w:val="center"/>
          </w:tcPr>
          <w:p w14:paraId="7CA20F9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55760183" w14:textId="77777777" w:rsidTr="00A373F4">
        <w:trPr>
          <w:jc w:val="center"/>
        </w:trPr>
        <w:tc>
          <w:tcPr>
            <w:tcW w:w="1041" w:type="dxa"/>
            <w:vMerge/>
            <w:vAlign w:val="center"/>
          </w:tcPr>
          <w:p w14:paraId="1E60B87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7F9233B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26D665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脉金选矿</w:t>
            </w:r>
          </w:p>
        </w:tc>
        <w:tc>
          <w:tcPr>
            <w:tcW w:w="1331" w:type="dxa"/>
            <w:vAlign w:val="center"/>
          </w:tcPr>
          <w:p w14:paraId="09F6E8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70</w:t>
            </w:r>
          </w:p>
        </w:tc>
        <w:tc>
          <w:tcPr>
            <w:tcW w:w="1326" w:type="dxa"/>
            <w:vAlign w:val="center"/>
          </w:tcPr>
          <w:p w14:paraId="603881D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400</w:t>
            </w:r>
          </w:p>
        </w:tc>
        <w:tc>
          <w:tcPr>
            <w:tcW w:w="1196" w:type="dxa"/>
            <w:vAlign w:val="center"/>
          </w:tcPr>
          <w:p w14:paraId="72DAF85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002BB288" w14:textId="77777777" w:rsidTr="00A373F4">
        <w:trPr>
          <w:jc w:val="center"/>
        </w:trPr>
        <w:tc>
          <w:tcPr>
            <w:tcW w:w="1041" w:type="dxa"/>
            <w:vMerge/>
            <w:vAlign w:val="center"/>
          </w:tcPr>
          <w:p w14:paraId="2B24EB9D"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426FA48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5007954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边远地区砂金选矿</w:t>
            </w:r>
          </w:p>
        </w:tc>
        <w:tc>
          <w:tcPr>
            <w:tcW w:w="1331" w:type="dxa"/>
            <w:vAlign w:val="center"/>
          </w:tcPr>
          <w:p w14:paraId="4DF599A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70</w:t>
            </w:r>
          </w:p>
        </w:tc>
        <w:tc>
          <w:tcPr>
            <w:tcW w:w="1326" w:type="dxa"/>
            <w:vAlign w:val="center"/>
          </w:tcPr>
          <w:p w14:paraId="6214A0F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800</w:t>
            </w:r>
          </w:p>
        </w:tc>
        <w:tc>
          <w:tcPr>
            <w:tcW w:w="1196" w:type="dxa"/>
            <w:vAlign w:val="center"/>
          </w:tcPr>
          <w:p w14:paraId="4C7002E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0E93AFBE" w14:textId="77777777" w:rsidTr="00A373F4">
        <w:trPr>
          <w:jc w:val="center"/>
        </w:trPr>
        <w:tc>
          <w:tcPr>
            <w:tcW w:w="1041" w:type="dxa"/>
            <w:vMerge/>
            <w:vAlign w:val="center"/>
          </w:tcPr>
          <w:p w14:paraId="276CCCB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13F77DDA"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18A3DA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城镇二级污水处理厂</w:t>
            </w:r>
          </w:p>
        </w:tc>
        <w:tc>
          <w:tcPr>
            <w:tcW w:w="1331" w:type="dxa"/>
            <w:vAlign w:val="center"/>
          </w:tcPr>
          <w:p w14:paraId="610162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0D3421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196" w:type="dxa"/>
            <w:vAlign w:val="center"/>
          </w:tcPr>
          <w:p w14:paraId="23F524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65532DD8" w14:textId="77777777" w:rsidTr="00A373F4">
        <w:trPr>
          <w:jc w:val="center"/>
        </w:trPr>
        <w:tc>
          <w:tcPr>
            <w:tcW w:w="1041" w:type="dxa"/>
            <w:vMerge/>
            <w:vAlign w:val="center"/>
          </w:tcPr>
          <w:p w14:paraId="52C9B8C1"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1FC1AED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645C2E3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其他排污单位</w:t>
            </w:r>
          </w:p>
        </w:tc>
        <w:tc>
          <w:tcPr>
            <w:tcW w:w="1331" w:type="dxa"/>
            <w:vAlign w:val="center"/>
          </w:tcPr>
          <w:p w14:paraId="3F65C6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70</w:t>
            </w:r>
          </w:p>
        </w:tc>
        <w:tc>
          <w:tcPr>
            <w:tcW w:w="1326" w:type="dxa"/>
            <w:vAlign w:val="center"/>
          </w:tcPr>
          <w:p w14:paraId="3E8A6EF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150</w:t>
            </w:r>
          </w:p>
        </w:tc>
        <w:tc>
          <w:tcPr>
            <w:tcW w:w="1196" w:type="dxa"/>
            <w:vAlign w:val="center"/>
          </w:tcPr>
          <w:p w14:paraId="5FD0B8E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400</w:t>
            </w:r>
          </w:p>
        </w:tc>
      </w:tr>
      <w:tr w:rsidR="00666DD9" w:rsidRPr="0067027D" w14:paraId="14CBB667" w14:textId="77777777" w:rsidTr="00A373F4">
        <w:trPr>
          <w:jc w:val="center"/>
        </w:trPr>
        <w:tc>
          <w:tcPr>
            <w:tcW w:w="1041" w:type="dxa"/>
            <w:vMerge w:val="restart"/>
            <w:vAlign w:val="center"/>
          </w:tcPr>
          <w:p w14:paraId="431297D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c>
          <w:tcPr>
            <w:tcW w:w="1762" w:type="dxa"/>
            <w:vMerge w:val="restart"/>
            <w:vAlign w:val="center"/>
          </w:tcPr>
          <w:p w14:paraId="3B576A1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五类生化需氧量（BOD5）</w:t>
            </w:r>
          </w:p>
        </w:tc>
        <w:tc>
          <w:tcPr>
            <w:tcW w:w="2574" w:type="dxa"/>
            <w:vAlign w:val="center"/>
          </w:tcPr>
          <w:p w14:paraId="238EF36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甘蔗制糖、酒精、味精、皮革、维板、燃料、洗毛工业</w:t>
            </w:r>
          </w:p>
        </w:tc>
        <w:tc>
          <w:tcPr>
            <w:tcW w:w="1331" w:type="dxa"/>
            <w:vAlign w:val="center"/>
          </w:tcPr>
          <w:p w14:paraId="3E1C0B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54FCEA4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w:t>
            </w:r>
          </w:p>
        </w:tc>
        <w:tc>
          <w:tcPr>
            <w:tcW w:w="1196" w:type="dxa"/>
            <w:vAlign w:val="center"/>
          </w:tcPr>
          <w:p w14:paraId="05B53C0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600</w:t>
            </w:r>
          </w:p>
        </w:tc>
      </w:tr>
      <w:tr w:rsidR="00666DD9" w:rsidRPr="0067027D" w14:paraId="0DDA6934" w14:textId="77777777" w:rsidTr="00A373F4">
        <w:trPr>
          <w:jc w:val="center"/>
        </w:trPr>
        <w:tc>
          <w:tcPr>
            <w:tcW w:w="1041" w:type="dxa"/>
            <w:vMerge/>
            <w:vAlign w:val="center"/>
          </w:tcPr>
          <w:p w14:paraId="66213E3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245BE78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74CDAD9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甜菜制糖、酒精、味精、皮革、化纤浆粨工业</w:t>
            </w:r>
          </w:p>
        </w:tc>
        <w:tc>
          <w:tcPr>
            <w:tcW w:w="1331" w:type="dxa"/>
            <w:vAlign w:val="center"/>
          </w:tcPr>
          <w:p w14:paraId="118A20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7B1823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c>
          <w:tcPr>
            <w:tcW w:w="1196" w:type="dxa"/>
            <w:vAlign w:val="center"/>
          </w:tcPr>
          <w:p w14:paraId="6811CC6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600</w:t>
            </w:r>
          </w:p>
        </w:tc>
      </w:tr>
      <w:tr w:rsidR="00666DD9" w:rsidRPr="0067027D" w14:paraId="0A328881" w14:textId="77777777" w:rsidTr="00A373F4">
        <w:trPr>
          <w:jc w:val="center"/>
        </w:trPr>
        <w:tc>
          <w:tcPr>
            <w:tcW w:w="1041" w:type="dxa"/>
            <w:vMerge/>
            <w:vAlign w:val="center"/>
          </w:tcPr>
          <w:p w14:paraId="0F0299B4"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71CF4F8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3929DB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城镇二级污水处理厂</w:t>
            </w:r>
          </w:p>
        </w:tc>
        <w:tc>
          <w:tcPr>
            <w:tcW w:w="1331" w:type="dxa"/>
            <w:vAlign w:val="center"/>
          </w:tcPr>
          <w:p w14:paraId="15E1724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04E9F9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196" w:type="dxa"/>
            <w:vAlign w:val="center"/>
          </w:tcPr>
          <w:p w14:paraId="1F22841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308B5058" w14:textId="77777777" w:rsidTr="00A373F4">
        <w:trPr>
          <w:jc w:val="center"/>
        </w:trPr>
        <w:tc>
          <w:tcPr>
            <w:tcW w:w="1041" w:type="dxa"/>
            <w:vMerge/>
            <w:vAlign w:val="center"/>
          </w:tcPr>
          <w:p w14:paraId="4FAB7309"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7F69069E"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7B2FE0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其他排污单位</w:t>
            </w:r>
          </w:p>
        </w:tc>
        <w:tc>
          <w:tcPr>
            <w:tcW w:w="1331" w:type="dxa"/>
            <w:vAlign w:val="center"/>
          </w:tcPr>
          <w:p w14:paraId="76BAACA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727F2FF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196" w:type="dxa"/>
            <w:vAlign w:val="center"/>
          </w:tcPr>
          <w:p w14:paraId="145F8C0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300</w:t>
            </w:r>
          </w:p>
        </w:tc>
      </w:tr>
      <w:tr w:rsidR="00666DD9" w:rsidRPr="0067027D" w14:paraId="201E7021" w14:textId="77777777" w:rsidTr="00A373F4">
        <w:trPr>
          <w:jc w:val="center"/>
        </w:trPr>
        <w:tc>
          <w:tcPr>
            <w:tcW w:w="1041" w:type="dxa"/>
            <w:vMerge w:val="restart"/>
            <w:vAlign w:val="center"/>
          </w:tcPr>
          <w:p w14:paraId="6B96001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c>
          <w:tcPr>
            <w:tcW w:w="1762" w:type="dxa"/>
            <w:vMerge w:val="restart"/>
            <w:vAlign w:val="center"/>
          </w:tcPr>
          <w:p w14:paraId="748EF83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化学需氧量（COD）</w:t>
            </w:r>
          </w:p>
        </w:tc>
        <w:tc>
          <w:tcPr>
            <w:tcW w:w="2574" w:type="dxa"/>
            <w:vAlign w:val="center"/>
          </w:tcPr>
          <w:p w14:paraId="2BD5C2F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甜菜制糖、合成脂肪酸、湿法纤维板、燃料、洗毛、有机磷农药工业</w:t>
            </w:r>
          </w:p>
        </w:tc>
        <w:tc>
          <w:tcPr>
            <w:tcW w:w="1331" w:type="dxa"/>
            <w:vAlign w:val="center"/>
          </w:tcPr>
          <w:p w14:paraId="42A5DF0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c>
          <w:tcPr>
            <w:tcW w:w="1326" w:type="dxa"/>
            <w:vAlign w:val="center"/>
          </w:tcPr>
          <w:p w14:paraId="706A63E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200</w:t>
            </w:r>
          </w:p>
        </w:tc>
        <w:tc>
          <w:tcPr>
            <w:tcW w:w="1196" w:type="dxa"/>
            <w:vAlign w:val="center"/>
          </w:tcPr>
          <w:p w14:paraId="3C86F2D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1000</w:t>
            </w:r>
          </w:p>
        </w:tc>
      </w:tr>
      <w:tr w:rsidR="00666DD9" w:rsidRPr="0067027D" w14:paraId="26F813C0" w14:textId="77777777" w:rsidTr="00A373F4">
        <w:trPr>
          <w:jc w:val="center"/>
        </w:trPr>
        <w:tc>
          <w:tcPr>
            <w:tcW w:w="1041" w:type="dxa"/>
            <w:vMerge/>
            <w:vAlign w:val="center"/>
          </w:tcPr>
          <w:p w14:paraId="4AC075E8"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54782FE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21D29CF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味精、酒精、医药原料药、生物制药、芝麻脱胶、皮革、化纤浆粨工业</w:t>
            </w:r>
          </w:p>
        </w:tc>
        <w:tc>
          <w:tcPr>
            <w:tcW w:w="1331" w:type="dxa"/>
            <w:vAlign w:val="center"/>
          </w:tcPr>
          <w:p w14:paraId="27DC86B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c>
          <w:tcPr>
            <w:tcW w:w="1326" w:type="dxa"/>
            <w:vAlign w:val="center"/>
          </w:tcPr>
          <w:p w14:paraId="52293CA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300</w:t>
            </w:r>
          </w:p>
        </w:tc>
        <w:tc>
          <w:tcPr>
            <w:tcW w:w="1196" w:type="dxa"/>
            <w:vAlign w:val="center"/>
          </w:tcPr>
          <w:p w14:paraId="1307A2A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1000</w:t>
            </w:r>
          </w:p>
        </w:tc>
      </w:tr>
      <w:tr w:rsidR="00666DD9" w:rsidRPr="0067027D" w14:paraId="47BE177C" w14:textId="77777777" w:rsidTr="00A373F4">
        <w:trPr>
          <w:jc w:val="center"/>
        </w:trPr>
        <w:tc>
          <w:tcPr>
            <w:tcW w:w="1041" w:type="dxa"/>
            <w:vMerge/>
            <w:vAlign w:val="center"/>
          </w:tcPr>
          <w:p w14:paraId="161A64E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0D9C9ABA"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4BE891A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石油化工工业（包括石油炼制）</w:t>
            </w:r>
          </w:p>
        </w:tc>
        <w:tc>
          <w:tcPr>
            <w:tcW w:w="1331" w:type="dxa"/>
            <w:vAlign w:val="center"/>
          </w:tcPr>
          <w:p w14:paraId="3427D94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w:t>
            </w:r>
          </w:p>
        </w:tc>
        <w:tc>
          <w:tcPr>
            <w:tcW w:w="1326" w:type="dxa"/>
            <w:vAlign w:val="center"/>
          </w:tcPr>
          <w:p w14:paraId="77C85CE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120</w:t>
            </w:r>
          </w:p>
        </w:tc>
        <w:tc>
          <w:tcPr>
            <w:tcW w:w="1196" w:type="dxa"/>
            <w:vAlign w:val="center"/>
          </w:tcPr>
          <w:p w14:paraId="5CA1D6E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6D648F63" w14:textId="77777777" w:rsidTr="00A373F4">
        <w:trPr>
          <w:jc w:val="center"/>
        </w:trPr>
        <w:tc>
          <w:tcPr>
            <w:tcW w:w="1041" w:type="dxa"/>
            <w:vMerge/>
            <w:vAlign w:val="center"/>
          </w:tcPr>
          <w:p w14:paraId="6297D965"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767BE05D"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095B46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城镇二级污水处理厂</w:t>
            </w:r>
          </w:p>
        </w:tc>
        <w:tc>
          <w:tcPr>
            <w:tcW w:w="1331" w:type="dxa"/>
            <w:vAlign w:val="center"/>
          </w:tcPr>
          <w:p w14:paraId="0DAB5F0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w:t>
            </w:r>
          </w:p>
        </w:tc>
        <w:tc>
          <w:tcPr>
            <w:tcW w:w="1326" w:type="dxa"/>
            <w:vAlign w:val="center"/>
          </w:tcPr>
          <w:p w14:paraId="02689B6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120</w:t>
            </w:r>
          </w:p>
        </w:tc>
        <w:tc>
          <w:tcPr>
            <w:tcW w:w="1196" w:type="dxa"/>
            <w:vAlign w:val="center"/>
          </w:tcPr>
          <w:p w14:paraId="021EA9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500</w:t>
            </w:r>
          </w:p>
        </w:tc>
      </w:tr>
      <w:tr w:rsidR="00666DD9" w:rsidRPr="0067027D" w14:paraId="4B06BF4D" w14:textId="77777777" w:rsidTr="00A373F4">
        <w:trPr>
          <w:jc w:val="center"/>
        </w:trPr>
        <w:tc>
          <w:tcPr>
            <w:tcW w:w="1041" w:type="dxa"/>
            <w:vMerge/>
            <w:vAlign w:val="center"/>
          </w:tcPr>
          <w:p w14:paraId="45DDB41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65535EC7"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4A67D2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其他排污单位</w:t>
            </w:r>
          </w:p>
        </w:tc>
        <w:tc>
          <w:tcPr>
            <w:tcW w:w="1331" w:type="dxa"/>
            <w:vAlign w:val="center"/>
          </w:tcPr>
          <w:p w14:paraId="0C03936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c>
          <w:tcPr>
            <w:tcW w:w="1326" w:type="dxa"/>
            <w:vAlign w:val="center"/>
          </w:tcPr>
          <w:p w14:paraId="0039B5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150</w:t>
            </w:r>
          </w:p>
        </w:tc>
        <w:tc>
          <w:tcPr>
            <w:tcW w:w="1196" w:type="dxa"/>
            <w:vAlign w:val="center"/>
          </w:tcPr>
          <w:p w14:paraId="40E2774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500</w:t>
            </w:r>
          </w:p>
        </w:tc>
      </w:tr>
      <w:tr w:rsidR="00666DD9" w:rsidRPr="0067027D" w14:paraId="42C6DCB6" w14:textId="77777777" w:rsidTr="00A373F4">
        <w:trPr>
          <w:jc w:val="center"/>
        </w:trPr>
        <w:tc>
          <w:tcPr>
            <w:tcW w:w="1041" w:type="dxa"/>
            <w:vAlign w:val="center"/>
          </w:tcPr>
          <w:p w14:paraId="5CE5D36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c>
          <w:tcPr>
            <w:tcW w:w="1762" w:type="dxa"/>
            <w:vAlign w:val="center"/>
          </w:tcPr>
          <w:p w14:paraId="77EBD58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石油类</w:t>
            </w:r>
          </w:p>
        </w:tc>
        <w:tc>
          <w:tcPr>
            <w:tcW w:w="2574" w:type="dxa"/>
            <w:vAlign w:val="center"/>
          </w:tcPr>
          <w:p w14:paraId="2D6AB3D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1813FC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c>
          <w:tcPr>
            <w:tcW w:w="1326" w:type="dxa"/>
            <w:vAlign w:val="center"/>
          </w:tcPr>
          <w:p w14:paraId="0679846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7ED815B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6941289A" w14:textId="77777777" w:rsidTr="00A373F4">
        <w:trPr>
          <w:jc w:val="center"/>
        </w:trPr>
        <w:tc>
          <w:tcPr>
            <w:tcW w:w="1041" w:type="dxa"/>
            <w:vAlign w:val="center"/>
          </w:tcPr>
          <w:p w14:paraId="620DFF1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w:t>
            </w:r>
          </w:p>
        </w:tc>
        <w:tc>
          <w:tcPr>
            <w:tcW w:w="1762" w:type="dxa"/>
            <w:vAlign w:val="center"/>
          </w:tcPr>
          <w:p w14:paraId="4DFF1DE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动植物油</w:t>
            </w:r>
          </w:p>
        </w:tc>
        <w:tc>
          <w:tcPr>
            <w:tcW w:w="2574" w:type="dxa"/>
            <w:vAlign w:val="center"/>
          </w:tcPr>
          <w:p w14:paraId="4F2BAC0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5973FC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51AAF14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c>
          <w:tcPr>
            <w:tcW w:w="1196" w:type="dxa"/>
            <w:vAlign w:val="center"/>
          </w:tcPr>
          <w:p w14:paraId="25F5FEE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071FD8AB" w14:textId="77777777" w:rsidTr="00A373F4">
        <w:trPr>
          <w:jc w:val="center"/>
        </w:trPr>
        <w:tc>
          <w:tcPr>
            <w:tcW w:w="1041" w:type="dxa"/>
            <w:vAlign w:val="center"/>
          </w:tcPr>
          <w:p w14:paraId="03BF94B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w:t>
            </w:r>
          </w:p>
        </w:tc>
        <w:tc>
          <w:tcPr>
            <w:tcW w:w="1762" w:type="dxa"/>
            <w:vAlign w:val="center"/>
          </w:tcPr>
          <w:p w14:paraId="67B99C4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挥发酚</w:t>
            </w:r>
          </w:p>
        </w:tc>
        <w:tc>
          <w:tcPr>
            <w:tcW w:w="2574" w:type="dxa"/>
            <w:vAlign w:val="center"/>
          </w:tcPr>
          <w:p w14:paraId="56AD418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4FB7F4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326" w:type="dxa"/>
            <w:vAlign w:val="center"/>
          </w:tcPr>
          <w:p w14:paraId="5F22CA3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196" w:type="dxa"/>
            <w:vAlign w:val="center"/>
          </w:tcPr>
          <w:p w14:paraId="54B38C7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480CE1EB" w14:textId="77777777" w:rsidTr="00A373F4">
        <w:trPr>
          <w:jc w:val="center"/>
        </w:trPr>
        <w:tc>
          <w:tcPr>
            <w:tcW w:w="1041" w:type="dxa"/>
            <w:vAlign w:val="center"/>
          </w:tcPr>
          <w:p w14:paraId="6BC7D72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w:t>
            </w:r>
          </w:p>
        </w:tc>
        <w:tc>
          <w:tcPr>
            <w:tcW w:w="1762" w:type="dxa"/>
            <w:vAlign w:val="center"/>
          </w:tcPr>
          <w:p w14:paraId="6C952A5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总氰化合物</w:t>
            </w:r>
          </w:p>
        </w:tc>
        <w:tc>
          <w:tcPr>
            <w:tcW w:w="2574" w:type="dxa"/>
            <w:vAlign w:val="center"/>
          </w:tcPr>
          <w:p w14:paraId="3186102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F26FCE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c>
          <w:tcPr>
            <w:tcW w:w="1326" w:type="dxa"/>
            <w:vAlign w:val="center"/>
          </w:tcPr>
          <w:p w14:paraId="15C0844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196" w:type="dxa"/>
            <w:vAlign w:val="center"/>
          </w:tcPr>
          <w:p w14:paraId="15A0774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01B28154" w14:textId="77777777" w:rsidTr="00A373F4">
        <w:trPr>
          <w:jc w:val="center"/>
        </w:trPr>
        <w:tc>
          <w:tcPr>
            <w:tcW w:w="1041" w:type="dxa"/>
            <w:vAlign w:val="center"/>
          </w:tcPr>
          <w:p w14:paraId="3143C94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762" w:type="dxa"/>
            <w:vAlign w:val="center"/>
          </w:tcPr>
          <w:p w14:paraId="108D07D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硫化物</w:t>
            </w:r>
          </w:p>
        </w:tc>
        <w:tc>
          <w:tcPr>
            <w:tcW w:w="2574" w:type="dxa"/>
            <w:vAlign w:val="center"/>
          </w:tcPr>
          <w:p w14:paraId="0D72067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A6FC5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5CEFDC6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78E8452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593189B0" w14:textId="77777777" w:rsidTr="00A373F4">
        <w:trPr>
          <w:jc w:val="center"/>
        </w:trPr>
        <w:tc>
          <w:tcPr>
            <w:tcW w:w="1041" w:type="dxa"/>
            <w:vMerge w:val="restart"/>
            <w:vAlign w:val="center"/>
          </w:tcPr>
          <w:p w14:paraId="38182CF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w:t>
            </w:r>
          </w:p>
        </w:tc>
        <w:tc>
          <w:tcPr>
            <w:tcW w:w="1762" w:type="dxa"/>
            <w:vMerge w:val="restart"/>
            <w:vAlign w:val="center"/>
          </w:tcPr>
          <w:p w14:paraId="1282A5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氨氮</w:t>
            </w:r>
          </w:p>
        </w:tc>
        <w:tc>
          <w:tcPr>
            <w:tcW w:w="2574" w:type="dxa"/>
            <w:vAlign w:val="center"/>
          </w:tcPr>
          <w:p w14:paraId="3917DE8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医药原料药、燃料、石油化工工业</w:t>
            </w:r>
          </w:p>
        </w:tc>
        <w:tc>
          <w:tcPr>
            <w:tcW w:w="1331" w:type="dxa"/>
            <w:vAlign w:val="center"/>
          </w:tcPr>
          <w:p w14:paraId="63C1F71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c>
          <w:tcPr>
            <w:tcW w:w="1326" w:type="dxa"/>
            <w:vAlign w:val="center"/>
          </w:tcPr>
          <w:p w14:paraId="2330A00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196" w:type="dxa"/>
            <w:vAlign w:val="center"/>
          </w:tcPr>
          <w:p w14:paraId="1B77ACE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6EB68D51" w14:textId="77777777" w:rsidTr="00A373F4">
        <w:trPr>
          <w:jc w:val="center"/>
        </w:trPr>
        <w:tc>
          <w:tcPr>
            <w:tcW w:w="1041" w:type="dxa"/>
            <w:vMerge/>
            <w:vAlign w:val="center"/>
          </w:tcPr>
          <w:p w14:paraId="5C7C085E"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1D59D96A"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1AF6742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其他排污单位</w:t>
            </w:r>
          </w:p>
        </w:tc>
        <w:tc>
          <w:tcPr>
            <w:tcW w:w="1331" w:type="dxa"/>
            <w:vAlign w:val="center"/>
          </w:tcPr>
          <w:p w14:paraId="7BD1C77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c>
          <w:tcPr>
            <w:tcW w:w="1326" w:type="dxa"/>
            <w:vAlign w:val="center"/>
          </w:tcPr>
          <w:p w14:paraId="39DD0F6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196" w:type="dxa"/>
            <w:vAlign w:val="center"/>
          </w:tcPr>
          <w:p w14:paraId="70A46B5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32B5FEDD" w14:textId="77777777" w:rsidTr="00A373F4">
        <w:trPr>
          <w:jc w:val="center"/>
        </w:trPr>
        <w:tc>
          <w:tcPr>
            <w:tcW w:w="1041" w:type="dxa"/>
            <w:vMerge w:val="restart"/>
            <w:vAlign w:val="center"/>
          </w:tcPr>
          <w:p w14:paraId="6C585CE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w:t>
            </w:r>
          </w:p>
        </w:tc>
        <w:tc>
          <w:tcPr>
            <w:tcW w:w="1762" w:type="dxa"/>
            <w:vMerge w:val="restart"/>
            <w:vAlign w:val="center"/>
          </w:tcPr>
          <w:p w14:paraId="14F1DDB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氟化物</w:t>
            </w:r>
          </w:p>
        </w:tc>
        <w:tc>
          <w:tcPr>
            <w:tcW w:w="2574" w:type="dxa"/>
            <w:vAlign w:val="center"/>
          </w:tcPr>
          <w:p w14:paraId="1DD3AB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黄磷工业</w:t>
            </w:r>
          </w:p>
        </w:tc>
        <w:tc>
          <w:tcPr>
            <w:tcW w:w="1331" w:type="dxa"/>
            <w:vAlign w:val="center"/>
          </w:tcPr>
          <w:p w14:paraId="5C725D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2A72CC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c>
          <w:tcPr>
            <w:tcW w:w="1196" w:type="dxa"/>
            <w:vAlign w:val="center"/>
          </w:tcPr>
          <w:p w14:paraId="1124254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75A434D6" w14:textId="77777777" w:rsidTr="00A373F4">
        <w:trPr>
          <w:jc w:val="center"/>
        </w:trPr>
        <w:tc>
          <w:tcPr>
            <w:tcW w:w="1041" w:type="dxa"/>
            <w:vMerge/>
            <w:vAlign w:val="center"/>
          </w:tcPr>
          <w:p w14:paraId="0AFF2C5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7A55E1F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4BC9EBE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低氟地区（水体含氟量〈0.5mg/L）</w:t>
            </w:r>
          </w:p>
        </w:tc>
        <w:tc>
          <w:tcPr>
            <w:tcW w:w="1331" w:type="dxa"/>
            <w:vAlign w:val="center"/>
          </w:tcPr>
          <w:p w14:paraId="1C6C322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7DCD84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196" w:type="dxa"/>
            <w:vAlign w:val="center"/>
          </w:tcPr>
          <w:p w14:paraId="505C07C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r>
      <w:tr w:rsidR="00666DD9" w:rsidRPr="0067027D" w14:paraId="2EAC5ED3" w14:textId="77777777" w:rsidTr="00A373F4">
        <w:trPr>
          <w:jc w:val="center"/>
        </w:trPr>
        <w:tc>
          <w:tcPr>
            <w:tcW w:w="1041" w:type="dxa"/>
            <w:vMerge/>
            <w:vAlign w:val="center"/>
          </w:tcPr>
          <w:p w14:paraId="378BEF20"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0E61825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4DD2AD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其他排污单位</w:t>
            </w:r>
          </w:p>
        </w:tc>
        <w:tc>
          <w:tcPr>
            <w:tcW w:w="1331" w:type="dxa"/>
            <w:vAlign w:val="center"/>
          </w:tcPr>
          <w:p w14:paraId="266396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559FE8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72AE958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186FC584" w14:textId="77777777" w:rsidTr="00A373F4">
        <w:trPr>
          <w:jc w:val="center"/>
        </w:trPr>
        <w:tc>
          <w:tcPr>
            <w:tcW w:w="1041" w:type="dxa"/>
            <w:vAlign w:val="center"/>
          </w:tcPr>
          <w:p w14:paraId="25BE906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w:t>
            </w:r>
          </w:p>
        </w:tc>
        <w:tc>
          <w:tcPr>
            <w:tcW w:w="1762" w:type="dxa"/>
            <w:vAlign w:val="center"/>
          </w:tcPr>
          <w:p w14:paraId="1AB6B1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磷酸盐（以P计）</w:t>
            </w:r>
          </w:p>
        </w:tc>
        <w:tc>
          <w:tcPr>
            <w:tcW w:w="2574" w:type="dxa"/>
            <w:vAlign w:val="center"/>
          </w:tcPr>
          <w:p w14:paraId="6DCE405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1C87DDF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326" w:type="dxa"/>
            <w:vAlign w:val="center"/>
          </w:tcPr>
          <w:p w14:paraId="235A3C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57C415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093B0B4A" w14:textId="77777777" w:rsidTr="00A373F4">
        <w:trPr>
          <w:jc w:val="center"/>
        </w:trPr>
        <w:tc>
          <w:tcPr>
            <w:tcW w:w="1041" w:type="dxa"/>
            <w:vAlign w:val="center"/>
          </w:tcPr>
          <w:p w14:paraId="12F9123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w:t>
            </w:r>
          </w:p>
        </w:tc>
        <w:tc>
          <w:tcPr>
            <w:tcW w:w="1762" w:type="dxa"/>
            <w:vAlign w:val="center"/>
          </w:tcPr>
          <w:p w14:paraId="783BFFA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甲醛</w:t>
            </w:r>
          </w:p>
        </w:tc>
        <w:tc>
          <w:tcPr>
            <w:tcW w:w="2574" w:type="dxa"/>
            <w:vAlign w:val="center"/>
          </w:tcPr>
          <w:p w14:paraId="30CC5ED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2B5E898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64CE3DA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196" w:type="dxa"/>
            <w:vAlign w:val="center"/>
          </w:tcPr>
          <w:p w14:paraId="572032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438D6CAB" w14:textId="77777777" w:rsidTr="00A373F4">
        <w:trPr>
          <w:jc w:val="center"/>
        </w:trPr>
        <w:tc>
          <w:tcPr>
            <w:tcW w:w="1041" w:type="dxa"/>
            <w:vAlign w:val="center"/>
          </w:tcPr>
          <w:p w14:paraId="392CD63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c>
          <w:tcPr>
            <w:tcW w:w="1762" w:type="dxa"/>
            <w:vAlign w:val="center"/>
          </w:tcPr>
          <w:p w14:paraId="082409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苯胺类</w:t>
            </w:r>
          </w:p>
        </w:tc>
        <w:tc>
          <w:tcPr>
            <w:tcW w:w="2574" w:type="dxa"/>
            <w:vAlign w:val="center"/>
          </w:tcPr>
          <w:p w14:paraId="699AB74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F76ED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40796A4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196" w:type="dxa"/>
            <w:vAlign w:val="center"/>
          </w:tcPr>
          <w:p w14:paraId="0CEEE32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6803F1E9" w14:textId="77777777" w:rsidTr="00A373F4">
        <w:trPr>
          <w:jc w:val="center"/>
        </w:trPr>
        <w:tc>
          <w:tcPr>
            <w:tcW w:w="1041" w:type="dxa"/>
            <w:vAlign w:val="center"/>
          </w:tcPr>
          <w:p w14:paraId="238EAE9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16</w:t>
            </w:r>
          </w:p>
        </w:tc>
        <w:tc>
          <w:tcPr>
            <w:tcW w:w="1762" w:type="dxa"/>
            <w:vAlign w:val="center"/>
          </w:tcPr>
          <w:p w14:paraId="33CDBC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硝基苯类</w:t>
            </w:r>
          </w:p>
        </w:tc>
        <w:tc>
          <w:tcPr>
            <w:tcW w:w="2574" w:type="dxa"/>
            <w:vAlign w:val="center"/>
          </w:tcPr>
          <w:p w14:paraId="76CD7FB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44AA458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533A64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196" w:type="dxa"/>
            <w:vAlign w:val="center"/>
          </w:tcPr>
          <w:p w14:paraId="022F34A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3134BC6E" w14:textId="77777777" w:rsidTr="00A373F4">
        <w:trPr>
          <w:jc w:val="center"/>
        </w:trPr>
        <w:tc>
          <w:tcPr>
            <w:tcW w:w="1041" w:type="dxa"/>
            <w:vAlign w:val="center"/>
          </w:tcPr>
          <w:p w14:paraId="7A64728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17</w:t>
            </w:r>
          </w:p>
        </w:tc>
        <w:tc>
          <w:tcPr>
            <w:tcW w:w="1762" w:type="dxa"/>
            <w:vAlign w:val="center"/>
          </w:tcPr>
          <w:p w14:paraId="7A8A91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阴离子表面活性剂（LAS）</w:t>
            </w:r>
          </w:p>
        </w:tc>
        <w:tc>
          <w:tcPr>
            <w:tcW w:w="2574" w:type="dxa"/>
            <w:vAlign w:val="center"/>
          </w:tcPr>
          <w:p w14:paraId="3103F57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FEC98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326" w:type="dxa"/>
            <w:vAlign w:val="center"/>
          </w:tcPr>
          <w:p w14:paraId="32AA9C9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564507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52ADE9E6" w14:textId="77777777" w:rsidTr="00A373F4">
        <w:trPr>
          <w:jc w:val="center"/>
        </w:trPr>
        <w:tc>
          <w:tcPr>
            <w:tcW w:w="1041" w:type="dxa"/>
            <w:vAlign w:val="center"/>
          </w:tcPr>
          <w:p w14:paraId="4F2DA4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18</w:t>
            </w:r>
          </w:p>
        </w:tc>
        <w:tc>
          <w:tcPr>
            <w:tcW w:w="1762" w:type="dxa"/>
            <w:vAlign w:val="center"/>
          </w:tcPr>
          <w:p w14:paraId="24FB434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总铜</w:t>
            </w:r>
          </w:p>
        </w:tc>
        <w:tc>
          <w:tcPr>
            <w:tcW w:w="2574" w:type="dxa"/>
            <w:vAlign w:val="center"/>
          </w:tcPr>
          <w:p w14:paraId="5650588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361F2A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326" w:type="dxa"/>
            <w:vAlign w:val="center"/>
          </w:tcPr>
          <w:p w14:paraId="3FA81F2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2FBF22F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1DA846E4" w14:textId="77777777" w:rsidTr="00A373F4">
        <w:trPr>
          <w:jc w:val="center"/>
        </w:trPr>
        <w:tc>
          <w:tcPr>
            <w:tcW w:w="1041" w:type="dxa"/>
            <w:vAlign w:val="center"/>
          </w:tcPr>
          <w:p w14:paraId="74F2F9E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19</w:t>
            </w:r>
          </w:p>
        </w:tc>
        <w:tc>
          <w:tcPr>
            <w:tcW w:w="1762" w:type="dxa"/>
            <w:vAlign w:val="center"/>
          </w:tcPr>
          <w:p w14:paraId="286A6C4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总锌</w:t>
            </w:r>
          </w:p>
        </w:tc>
        <w:tc>
          <w:tcPr>
            <w:tcW w:w="2574" w:type="dxa"/>
            <w:vAlign w:val="center"/>
          </w:tcPr>
          <w:p w14:paraId="15C9041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5BAF8CF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78C00E6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196" w:type="dxa"/>
            <w:vAlign w:val="center"/>
          </w:tcPr>
          <w:p w14:paraId="7AF4D55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43D0E521" w14:textId="77777777" w:rsidTr="00A373F4">
        <w:trPr>
          <w:jc w:val="center"/>
        </w:trPr>
        <w:tc>
          <w:tcPr>
            <w:tcW w:w="1041" w:type="dxa"/>
            <w:vMerge w:val="restart"/>
            <w:vAlign w:val="center"/>
          </w:tcPr>
          <w:p w14:paraId="5BB450C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762" w:type="dxa"/>
            <w:vMerge w:val="restart"/>
            <w:vAlign w:val="center"/>
          </w:tcPr>
          <w:p w14:paraId="2F8C964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总锰</w:t>
            </w:r>
          </w:p>
        </w:tc>
        <w:tc>
          <w:tcPr>
            <w:tcW w:w="2574" w:type="dxa"/>
            <w:vAlign w:val="center"/>
          </w:tcPr>
          <w:p w14:paraId="3F6CDD8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合成脂肪酸工业</w:t>
            </w:r>
          </w:p>
        </w:tc>
        <w:tc>
          <w:tcPr>
            <w:tcW w:w="1331" w:type="dxa"/>
            <w:vAlign w:val="center"/>
          </w:tcPr>
          <w:p w14:paraId="4E7C754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17AC76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196" w:type="dxa"/>
            <w:vAlign w:val="center"/>
          </w:tcPr>
          <w:p w14:paraId="4E4B8F9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767DD26E" w14:textId="77777777" w:rsidTr="00A373F4">
        <w:trPr>
          <w:jc w:val="center"/>
        </w:trPr>
        <w:tc>
          <w:tcPr>
            <w:tcW w:w="1041" w:type="dxa"/>
            <w:vMerge/>
            <w:vAlign w:val="center"/>
          </w:tcPr>
          <w:p w14:paraId="3FF30931"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69B46D59"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49D3D34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其他排污单位</w:t>
            </w:r>
          </w:p>
        </w:tc>
        <w:tc>
          <w:tcPr>
            <w:tcW w:w="1331" w:type="dxa"/>
            <w:vAlign w:val="center"/>
          </w:tcPr>
          <w:p w14:paraId="5E5D7D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4398D3A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196" w:type="dxa"/>
            <w:vAlign w:val="center"/>
          </w:tcPr>
          <w:p w14:paraId="58FCD4D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3E8EB957" w14:textId="77777777" w:rsidTr="00A373F4">
        <w:trPr>
          <w:jc w:val="center"/>
        </w:trPr>
        <w:tc>
          <w:tcPr>
            <w:tcW w:w="1041" w:type="dxa"/>
            <w:vAlign w:val="center"/>
          </w:tcPr>
          <w:p w14:paraId="53FECB1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21</w:t>
            </w:r>
          </w:p>
        </w:tc>
        <w:tc>
          <w:tcPr>
            <w:tcW w:w="1762" w:type="dxa"/>
            <w:vAlign w:val="center"/>
          </w:tcPr>
          <w:p w14:paraId="70C2C27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彩色显影剂</w:t>
            </w:r>
          </w:p>
        </w:tc>
        <w:tc>
          <w:tcPr>
            <w:tcW w:w="2574" w:type="dxa"/>
            <w:vAlign w:val="center"/>
          </w:tcPr>
          <w:p w14:paraId="7AAB52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电影洗片</w:t>
            </w:r>
          </w:p>
        </w:tc>
        <w:tc>
          <w:tcPr>
            <w:tcW w:w="1331" w:type="dxa"/>
            <w:vAlign w:val="center"/>
          </w:tcPr>
          <w:p w14:paraId="198901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3812D39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196" w:type="dxa"/>
            <w:vAlign w:val="center"/>
          </w:tcPr>
          <w:p w14:paraId="454D38F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r>
      <w:tr w:rsidR="00666DD9" w:rsidRPr="0067027D" w14:paraId="34B1ADE1" w14:textId="77777777" w:rsidTr="00A373F4">
        <w:trPr>
          <w:jc w:val="center"/>
        </w:trPr>
        <w:tc>
          <w:tcPr>
            <w:tcW w:w="1041" w:type="dxa"/>
            <w:vAlign w:val="center"/>
          </w:tcPr>
          <w:p w14:paraId="04690A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22</w:t>
            </w:r>
          </w:p>
        </w:tc>
        <w:tc>
          <w:tcPr>
            <w:tcW w:w="1762" w:type="dxa"/>
            <w:vAlign w:val="center"/>
          </w:tcPr>
          <w:p w14:paraId="4CB697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显影剂及氧化物总量</w:t>
            </w:r>
          </w:p>
        </w:tc>
        <w:tc>
          <w:tcPr>
            <w:tcW w:w="2574" w:type="dxa"/>
            <w:vAlign w:val="center"/>
          </w:tcPr>
          <w:p w14:paraId="13E9E7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电影洗片</w:t>
            </w:r>
          </w:p>
        </w:tc>
        <w:tc>
          <w:tcPr>
            <w:tcW w:w="1331" w:type="dxa"/>
            <w:vAlign w:val="center"/>
          </w:tcPr>
          <w:p w14:paraId="0F59EF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326" w:type="dxa"/>
            <w:vAlign w:val="center"/>
          </w:tcPr>
          <w:p w14:paraId="0836724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196" w:type="dxa"/>
            <w:vAlign w:val="center"/>
          </w:tcPr>
          <w:p w14:paraId="2BCB636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w:t>
            </w:r>
          </w:p>
        </w:tc>
      </w:tr>
      <w:tr w:rsidR="00666DD9" w:rsidRPr="0067027D" w14:paraId="70F954AA" w14:textId="77777777" w:rsidTr="00A373F4">
        <w:trPr>
          <w:jc w:val="center"/>
        </w:trPr>
        <w:tc>
          <w:tcPr>
            <w:tcW w:w="1041" w:type="dxa"/>
            <w:vAlign w:val="center"/>
          </w:tcPr>
          <w:p w14:paraId="1F68587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23</w:t>
            </w:r>
          </w:p>
        </w:tc>
        <w:tc>
          <w:tcPr>
            <w:tcW w:w="1762" w:type="dxa"/>
            <w:vAlign w:val="center"/>
          </w:tcPr>
          <w:p w14:paraId="0115E0B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元素磷</w:t>
            </w:r>
          </w:p>
        </w:tc>
        <w:tc>
          <w:tcPr>
            <w:tcW w:w="2574" w:type="dxa"/>
            <w:vAlign w:val="center"/>
          </w:tcPr>
          <w:p w14:paraId="3F5B658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30531F6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c>
          <w:tcPr>
            <w:tcW w:w="1326" w:type="dxa"/>
            <w:vAlign w:val="center"/>
          </w:tcPr>
          <w:p w14:paraId="7FE951B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c>
          <w:tcPr>
            <w:tcW w:w="1196" w:type="dxa"/>
            <w:vAlign w:val="center"/>
          </w:tcPr>
          <w:p w14:paraId="34EFDC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r>
      <w:tr w:rsidR="00666DD9" w:rsidRPr="0067027D" w14:paraId="02B95689" w14:textId="77777777" w:rsidTr="00A373F4">
        <w:trPr>
          <w:jc w:val="center"/>
        </w:trPr>
        <w:tc>
          <w:tcPr>
            <w:tcW w:w="1041" w:type="dxa"/>
            <w:vAlign w:val="center"/>
          </w:tcPr>
          <w:p w14:paraId="2831EF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w:t>
            </w:r>
          </w:p>
        </w:tc>
        <w:tc>
          <w:tcPr>
            <w:tcW w:w="1762" w:type="dxa"/>
            <w:vAlign w:val="center"/>
          </w:tcPr>
          <w:p w14:paraId="1EAC91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有机磷农药（以P计）</w:t>
            </w:r>
          </w:p>
        </w:tc>
        <w:tc>
          <w:tcPr>
            <w:tcW w:w="2574" w:type="dxa"/>
            <w:vAlign w:val="center"/>
          </w:tcPr>
          <w:p w14:paraId="5D6140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6FF090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不得检出</w:t>
            </w:r>
          </w:p>
        </w:tc>
        <w:tc>
          <w:tcPr>
            <w:tcW w:w="1326" w:type="dxa"/>
            <w:vAlign w:val="center"/>
          </w:tcPr>
          <w:p w14:paraId="310B341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196" w:type="dxa"/>
            <w:vAlign w:val="center"/>
          </w:tcPr>
          <w:p w14:paraId="15DAB7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35D4E56F" w14:textId="77777777" w:rsidTr="00A373F4">
        <w:trPr>
          <w:jc w:val="center"/>
        </w:trPr>
        <w:tc>
          <w:tcPr>
            <w:tcW w:w="1041" w:type="dxa"/>
            <w:vAlign w:val="center"/>
          </w:tcPr>
          <w:p w14:paraId="1B3980E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w:t>
            </w:r>
          </w:p>
        </w:tc>
        <w:tc>
          <w:tcPr>
            <w:tcW w:w="1762" w:type="dxa"/>
            <w:vAlign w:val="center"/>
          </w:tcPr>
          <w:p w14:paraId="08126A6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乐果</w:t>
            </w:r>
          </w:p>
        </w:tc>
        <w:tc>
          <w:tcPr>
            <w:tcW w:w="2574" w:type="dxa"/>
            <w:vAlign w:val="center"/>
          </w:tcPr>
          <w:p w14:paraId="45878A3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BCD3EC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不得检出</w:t>
            </w:r>
          </w:p>
        </w:tc>
        <w:tc>
          <w:tcPr>
            <w:tcW w:w="1326" w:type="dxa"/>
            <w:vAlign w:val="center"/>
          </w:tcPr>
          <w:p w14:paraId="0BEF703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7BB04F0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5408FD93" w14:textId="77777777" w:rsidTr="00A373F4">
        <w:trPr>
          <w:jc w:val="center"/>
        </w:trPr>
        <w:tc>
          <w:tcPr>
            <w:tcW w:w="1041" w:type="dxa"/>
            <w:vAlign w:val="center"/>
          </w:tcPr>
          <w:p w14:paraId="4372B32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26</w:t>
            </w:r>
          </w:p>
        </w:tc>
        <w:tc>
          <w:tcPr>
            <w:tcW w:w="1762" w:type="dxa"/>
            <w:vAlign w:val="center"/>
          </w:tcPr>
          <w:p w14:paraId="224FEB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对硫磷</w:t>
            </w:r>
          </w:p>
        </w:tc>
        <w:tc>
          <w:tcPr>
            <w:tcW w:w="2574" w:type="dxa"/>
            <w:vAlign w:val="center"/>
          </w:tcPr>
          <w:p w14:paraId="6F0D9C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82A7DA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不得检出</w:t>
            </w:r>
          </w:p>
        </w:tc>
        <w:tc>
          <w:tcPr>
            <w:tcW w:w="1326" w:type="dxa"/>
            <w:vAlign w:val="center"/>
          </w:tcPr>
          <w:p w14:paraId="1122E1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023205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41FE9E99" w14:textId="77777777" w:rsidTr="00A373F4">
        <w:trPr>
          <w:jc w:val="center"/>
        </w:trPr>
        <w:tc>
          <w:tcPr>
            <w:tcW w:w="1041" w:type="dxa"/>
            <w:vAlign w:val="center"/>
          </w:tcPr>
          <w:p w14:paraId="77F4CB9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27</w:t>
            </w:r>
          </w:p>
        </w:tc>
        <w:tc>
          <w:tcPr>
            <w:tcW w:w="1762" w:type="dxa"/>
            <w:vAlign w:val="center"/>
          </w:tcPr>
          <w:p w14:paraId="053352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甲基对硫磷</w:t>
            </w:r>
          </w:p>
        </w:tc>
        <w:tc>
          <w:tcPr>
            <w:tcW w:w="2574" w:type="dxa"/>
            <w:vAlign w:val="center"/>
          </w:tcPr>
          <w:p w14:paraId="1CFF07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EE11E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不得检出</w:t>
            </w:r>
          </w:p>
        </w:tc>
        <w:tc>
          <w:tcPr>
            <w:tcW w:w="1326" w:type="dxa"/>
            <w:vAlign w:val="center"/>
          </w:tcPr>
          <w:p w14:paraId="1D661A1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7104034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192183AC" w14:textId="77777777" w:rsidTr="00A373F4">
        <w:trPr>
          <w:jc w:val="center"/>
        </w:trPr>
        <w:tc>
          <w:tcPr>
            <w:tcW w:w="1041" w:type="dxa"/>
            <w:vAlign w:val="center"/>
          </w:tcPr>
          <w:p w14:paraId="60172B5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w:t>
            </w:r>
          </w:p>
        </w:tc>
        <w:tc>
          <w:tcPr>
            <w:tcW w:w="1762" w:type="dxa"/>
            <w:vAlign w:val="center"/>
          </w:tcPr>
          <w:p w14:paraId="73E5DD8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马拉硫磷</w:t>
            </w:r>
          </w:p>
        </w:tc>
        <w:tc>
          <w:tcPr>
            <w:tcW w:w="2574" w:type="dxa"/>
            <w:vAlign w:val="center"/>
          </w:tcPr>
          <w:p w14:paraId="54705DB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5C8B91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不得检出</w:t>
            </w:r>
          </w:p>
        </w:tc>
        <w:tc>
          <w:tcPr>
            <w:tcW w:w="1326" w:type="dxa"/>
            <w:vAlign w:val="center"/>
          </w:tcPr>
          <w:p w14:paraId="3072296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196" w:type="dxa"/>
            <w:vAlign w:val="center"/>
          </w:tcPr>
          <w:p w14:paraId="26AB6A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21FDF50A" w14:textId="77777777" w:rsidTr="00A373F4">
        <w:trPr>
          <w:jc w:val="center"/>
        </w:trPr>
        <w:tc>
          <w:tcPr>
            <w:tcW w:w="1041" w:type="dxa"/>
            <w:vAlign w:val="center"/>
          </w:tcPr>
          <w:p w14:paraId="35C528C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29</w:t>
            </w:r>
          </w:p>
        </w:tc>
        <w:tc>
          <w:tcPr>
            <w:tcW w:w="1762" w:type="dxa"/>
            <w:vAlign w:val="center"/>
          </w:tcPr>
          <w:p w14:paraId="67BA95E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五氯酚及无氯酚钠（以五氯酚计算）</w:t>
            </w:r>
          </w:p>
        </w:tc>
        <w:tc>
          <w:tcPr>
            <w:tcW w:w="2574" w:type="dxa"/>
            <w:vAlign w:val="center"/>
          </w:tcPr>
          <w:p w14:paraId="7C16054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3D460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326" w:type="dxa"/>
            <w:vAlign w:val="center"/>
          </w:tcPr>
          <w:p w14:paraId="3595A90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8.0</w:t>
            </w:r>
          </w:p>
        </w:tc>
        <w:tc>
          <w:tcPr>
            <w:tcW w:w="1196" w:type="dxa"/>
            <w:vAlign w:val="center"/>
          </w:tcPr>
          <w:p w14:paraId="49822CD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579A9F8B" w14:textId="77777777" w:rsidTr="00A373F4">
        <w:trPr>
          <w:jc w:val="center"/>
        </w:trPr>
        <w:tc>
          <w:tcPr>
            <w:tcW w:w="1041" w:type="dxa"/>
            <w:vAlign w:val="center"/>
          </w:tcPr>
          <w:p w14:paraId="26AE536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762" w:type="dxa"/>
            <w:vAlign w:val="center"/>
          </w:tcPr>
          <w:p w14:paraId="08C371C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可吸附有机卤化物（AOX）（以Ｃｌ计算）</w:t>
            </w:r>
          </w:p>
        </w:tc>
        <w:tc>
          <w:tcPr>
            <w:tcW w:w="2574" w:type="dxa"/>
            <w:vAlign w:val="center"/>
          </w:tcPr>
          <w:p w14:paraId="4CF1092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55F914E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326" w:type="dxa"/>
            <w:vAlign w:val="center"/>
          </w:tcPr>
          <w:p w14:paraId="4FA3C5C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196" w:type="dxa"/>
            <w:vAlign w:val="center"/>
          </w:tcPr>
          <w:p w14:paraId="58E801D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8.0</w:t>
            </w:r>
          </w:p>
        </w:tc>
      </w:tr>
      <w:tr w:rsidR="00666DD9" w:rsidRPr="0067027D" w14:paraId="226F3A1C" w14:textId="77777777" w:rsidTr="00A373F4">
        <w:trPr>
          <w:jc w:val="center"/>
        </w:trPr>
        <w:tc>
          <w:tcPr>
            <w:tcW w:w="1041" w:type="dxa"/>
            <w:vAlign w:val="center"/>
          </w:tcPr>
          <w:p w14:paraId="61E7718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31</w:t>
            </w:r>
          </w:p>
        </w:tc>
        <w:tc>
          <w:tcPr>
            <w:tcW w:w="1762" w:type="dxa"/>
            <w:vAlign w:val="center"/>
          </w:tcPr>
          <w:p w14:paraId="06FC618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三氯甲烷</w:t>
            </w:r>
          </w:p>
        </w:tc>
        <w:tc>
          <w:tcPr>
            <w:tcW w:w="2574" w:type="dxa"/>
            <w:vAlign w:val="center"/>
          </w:tcPr>
          <w:p w14:paraId="1B3645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0C0492E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c>
          <w:tcPr>
            <w:tcW w:w="1326" w:type="dxa"/>
            <w:vAlign w:val="center"/>
          </w:tcPr>
          <w:p w14:paraId="2683F60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2F81D25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04711DA3" w14:textId="77777777" w:rsidTr="00A373F4">
        <w:trPr>
          <w:jc w:val="center"/>
        </w:trPr>
        <w:tc>
          <w:tcPr>
            <w:tcW w:w="1041" w:type="dxa"/>
            <w:vAlign w:val="center"/>
          </w:tcPr>
          <w:p w14:paraId="20150A3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32</w:t>
            </w:r>
          </w:p>
        </w:tc>
        <w:tc>
          <w:tcPr>
            <w:tcW w:w="1762" w:type="dxa"/>
            <w:vAlign w:val="center"/>
          </w:tcPr>
          <w:p w14:paraId="62364CE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四氯化碳</w:t>
            </w:r>
          </w:p>
        </w:tc>
        <w:tc>
          <w:tcPr>
            <w:tcW w:w="2574" w:type="dxa"/>
            <w:vAlign w:val="center"/>
          </w:tcPr>
          <w:p w14:paraId="5831211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FCF742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0.03</w:t>
            </w:r>
          </w:p>
        </w:tc>
        <w:tc>
          <w:tcPr>
            <w:tcW w:w="1326" w:type="dxa"/>
            <w:vAlign w:val="center"/>
          </w:tcPr>
          <w:p w14:paraId="04A6EAB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0.06</w:t>
            </w:r>
          </w:p>
        </w:tc>
        <w:tc>
          <w:tcPr>
            <w:tcW w:w="1196" w:type="dxa"/>
            <w:vAlign w:val="center"/>
          </w:tcPr>
          <w:p w14:paraId="1287F28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79A212E8" w14:textId="77777777" w:rsidTr="00A373F4">
        <w:trPr>
          <w:jc w:val="center"/>
        </w:trPr>
        <w:tc>
          <w:tcPr>
            <w:tcW w:w="1041" w:type="dxa"/>
            <w:vAlign w:val="center"/>
          </w:tcPr>
          <w:p w14:paraId="028AA6D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33</w:t>
            </w:r>
          </w:p>
        </w:tc>
        <w:tc>
          <w:tcPr>
            <w:tcW w:w="1762" w:type="dxa"/>
            <w:vAlign w:val="center"/>
          </w:tcPr>
          <w:p w14:paraId="1C2F81E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三氯乙烯</w:t>
            </w:r>
          </w:p>
        </w:tc>
        <w:tc>
          <w:tcPr>
            <w:tcW w:w="2574" w:type="dxa"/>
            <w:vAlign w:val="center"/>
          </w:tcPr>
          <w:p w14:paraId="6596BE0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304035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c>
          <w:tcPr>
            <w:tcW w:w="1326" w:type="dxa"/>
            <w:vAlign w:val="center"/>
          </w:tcPr>
          <w:p w14:paraId="2C018F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52EA17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1EFC2616" w14:textId="77777777" w:rsidTr="00A373F4">
        <w:trPr>
          <w:jc w:val="center"/>
        </w:trPr>
        <w:tc>
          <w:tcPr>
            <w:tcW w:w="1041" w:type="dxa"/>
            <w:vAlign w:val="center"/>
          </w:tcPr>
          <w:p w14:paraId="59BC532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34</w:t>
            </w:r>
          </w:p>
        </w:tc>
        <w:tc>
          <w:tcPr>
            <w:tcW w:w="1762" w:type="dxa"/>
            <w:vAlign w:val="center"/>
          </w:tcPr>
          <w:p w14:paraId="28CDF4C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四氯乙烯</w:t>
            </w:r>
          </w:p>
        </w:tc>
        <w:tc>
          <w:tcPr>
            <w:tcW w:w="2574" w:type="dxa"/>
            <w:vAlign w:val="center"/>
          </w:tcPr>
          <w:p w14:paraId="00343D5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F217A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c>
          <w:tcPr>
            <w:tcW w:w="1326" w:type="dxa"/>
            <w:vAlign w:val="center"/>
          </w:tcPr>
          <w:p w14:paraId="7264BF0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c>
          <w:tcPr>
            <w:tcW w:w="1196" w:type="dxa"/>
            <w:vAlign w:val="center"/>
          </w:tcPr>
          <w:p w14:paraId="1E00C7C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6B1D59BC" w14:textId="77777777" w:rsidTr="00A373F4">
        <w:trPr>
          <w:jc w:val="center"/>
        </w:trPr>
        <w:tc>
          <w:tcPr>
            <w:tcW w:w="1041" w:type="dxa"/>
            <w:vAlign w:val="center"/>
          </w:tcPr>
          <w:p w14:paraId="4A4DCD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35</w:t>
            </w:r>
          </w:p>
        </w:tc>
        <w:tc>
          <w:tcPr>
            <w:tcW w:w="1762" w:type="dxa"/>
            <w:vAlign w:val="center"/>
          </w:tcPr>
          <w:p w14:paraId="25DEA59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w:t>
            </w:r>
          </w:p>
        </w:tc>
        <w:tc>
          <w:tcPr>
            <w:tcW w:w="2574" w:type="dxa"/>
            <w:vAlign w:val="center"/>
          </w:tcPr>
          <w:p w14:paraId="6984898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1C9D8F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c>
          <w:tcPr>
            <w:tcW w:w="1326" w:type="dxa"/>
            <w:vAlign w:val="center"/>
          </w:tcPr>
          <w:p w14:paraId="63A88A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c>
          <w:tcPr>
            <w:tcW w:w="1196" w:type="dxa"/>
            <w:vAlign w:val="center"/>
          </w:tcPr>
          <w:p w14:paraId="53D69BA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4B808A83" w14:textId="77777777" w:rsidTr="00A373F4">
        <w:trPr>
          <w:jc w:val="center"/>
        </w:trPr>
        <w:tc>
          <w:tcPr>
            <w:tcW w:w="1041" w:type="dxa"/>
            <w:vAlign w:val="center"/>
          </w:tcPr>
          <w:p w14:paraId="600870D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36</w:t>
            </w:r>
          </w:p>
        </w:tc>
        <w:tc>
          <w:tcPr>
            <w:tcW w:w="1762" w:type="dxa"/>
            <w:vAlign w:val="center"/>
          </w:tcPr>
          <w:p w14:paraId="3EDEB9F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w:t>
            </w:r>
          </w:p>
        </w:tc>
        <w:tc>
          <w:tcPr>
            <w:tcW w:w="2574" w:type="dxa"/>
            <w:vAlign w:val="center"/>
          </w:tcPr>
          <w:p w14:paraId="0190C68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2A1C9F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c>
          <w:tcPr>
            <w:tcW w:w="1326" w:type="dxa"/>
            <w:vAlign w:val="center"/>
          </w:tcPr>
          <w:p w14:paraId="2732147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c>
          <w:tcPr>
            <w:tcW w:w="1196" w:type="dxa"/>
            <w:vAlign w:val="center"/>
          </w:tcPr>
          <w:p w14:paraId="4748B62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347519CC" w14:textId="77777777" w:rsidTr="00A373F4">
        <w:trPr>
          <w:jc w:val="center"/>
        </w:trPr>
        <w:tc>
          <w:tcPr>
            <w:tcW w:w="1041" w:type="dxa"/>
            <w:vAlign w:val="center"/>
          </w:tcPr>
          <w:p w14:paraId="1D4E965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37</w:t>
            </w:r>
          </w:p>
        </w:tc>
        <w:tc>
          <w:tcPr>
            <w:tcW w:w="1762" w:type="dxa"/>
            <w:vAlign w:val="center"/>
          </w:tcPr>
          <w:p w14:paraId="6AE942E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乙苯</w:t>
            </w:r>
          </w:p>
        </w:tc>
        <w:tc>
          <w:tcPr>
            <w:tcW w:w="2574" w:type="dxa"/>
            <w:vAlign w:val="center"/>
          </w:tcPr>
          <w:p w14:paraId="11B912A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040C7BA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326" w:type="dxa"/>
            <w:vAlign w:val="center"/>
          </w:tcPr>
          <w:p w14:paraId="6DEFEB3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281E7B8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0D0CA594" w14:textId="77777777" w:rsidTr="00A373F4">
        <w:trPr>
          <w:jc w:val="center"/>
        </w:trPr>
        <w:tc>
          <w:tcPr>
            <w:tcW w:w="1041" w:type="dxa"/>
            <w:vAlign w:val="center"/>
          </w:tcPr>
          <w:p w14:paraId="0B6B6C5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38</w:t>
            </w:r>
          </w:p>
        </w:tc>
        <w:tc>
          <w:tcPr>
            <w:tcW w:w="1762" w:type="dxa"/>
            <w:vAlign w:val="center"/>
          </w:tcPr>
          <w:p w14:paraId="33283F8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邻-二甲苯</w:t>
            </w:r>
          </w:p>
        </w:tc>
        <w:tc>
          <w:tcPr>
            <w:tcW w:w="2574" w:type="dxa"/>
            <w:vAlign w:val="center"/>
          </w:tcPr>
          <w:p w14:paraId="2A1972B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2D5370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326" w:type="dxa"/>
            <w:vAlign w:val="center"/>
          </w:tcPr>
          <w:p w14:paraId="7512FF9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74E4EAB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726E0574" w14:textId="77777777" w:rsidTr="00A373F4">
        <w:trPr>
          <w:jc w:val="center"/>
        </w:trPr>
        <w:tc>
          <w:tcPr>
            <w:tcW w:w="1041" w:type="dxa"/>
            <w:vAlign w:val="center"/>
          </w:tcPr>
          <w:p w14:paraId="3938DC6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39</w:t>
            </w:r>
          </w:p>
        </w:tc>
        <w:tc>
          <w:tcPr>
            <w:tcW w:w="1762" w:type="dxa"/>
            <w:vAlign w:val="center"/>
          </w:tcPr>
          <w:p w14:paraId="556D549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对-二甲苯</w:t>
            </w:r>
          </w:p>
        </w:tc>
        <w:tc>
          <w:tcPr>
            <w:tcW w:w="2574" w:type="dxa"/>
            <w:vAlign w:val="center"/>
          </w:tcPr>
          <w:p w14:paraId="5E53A6A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4A2E626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326" w:type="dxa"/>
            <w:vAlign w:val="center"/>
          </w:tcPr>
          <w:p w14:paraId="70814F7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2BD3ABA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061C704E" w14:textId="77777777" w:rsidTr="00A373F4">
        <w:trPr>
          <w:jc w:val="center"/>
        </w:trPr>
        <w:tc>
          <w:tcPr>
            <w:tcW w:w="1041" w:type="dxa"/>
            <w:vAlign w:val="center"/>
          </w:tcPr>
          <w:p w14:paraId="01D42BC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w:t>
            </w:r>
          </w:p>
        </w:tc>
        <w:tc>
          <w:tcPr>
            <w:tcW w:w="1762" w:type="dxa"/>
            <w:vAlign w:val="center"/>
          </w:tcPr>
          <w:p w14:paraId="43A035D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间-二甲苯</w:t>
            </w:r>
          </w:p>
        </w:tc>
        <w:tc>
          <w:tcPr>
            <w:tcW w:w="2574" w:type="dxa"/>
            <w:vAlign w:val="center"/>
          </w:tcPr>
          <w:p w14:paraId="743ECDC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286842A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326" w:type="dxa"/>
            <w:vAlign w:val="center"/>
          </w:tcPr>
          <w:p w14:paraId="42D0C1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5DAE631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3773629F" w14:textId="77777777" w:rsidTr="00A373F4">
        <w:trPr>
          <w:jc w:val="center"/>
        </w:trPr>
        <w:tc>
          <w:tcPr>
            <w:tcW w:w="1041" w:type="dxa"/>
            <w:vAlign w:val="center"/>
          </w:tcPr>
          <w:p w14:paraId="0C0D18F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41</w:t>
            </w:r>
          </w:p>
        </w:tc>
        <w:tc>
          <w:tcPr>
            <w:tcW w:w="1762" w:type="dxa"/>
            <w:vAlign w:val="center"/>
          </w:tcPr>
          <w:p w14:paraId="6D843B4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氯苯</w:t>
            </w:r>
          </w:p>
        </w:tc>
        <w:tc>
          <w:tcPr>
            <w:tcW w:w="2574" w:type="dxa"/>
            <w:vAlign w:val="center"/>
          </w:tcPr>
          <w:p w14:paraId="04E435A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41EABCC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c>
          <w:tcPr>
            <w:tcW w:w="1326" w:type="dxa"/>
            <w:vAlign w:val="center"/>
          </w:tcPr>
          <w:p w14:paraId="6559F7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196" w:type="dxa"/>
            <w:vAlign w:val="center"/>
          </w:tcPr>
          <w:p w14:paraId="4780E8E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1C7F26E8" w14:textId="77777777" w:rsidTr="00A373F4">
        <w:trPr>
          <w:jc w:val="center"/>
        </w:trPr>
        <w:tc>
          <w:tcPr>
            <w:tcW w:w="1041" w:type="dxa"/>
            <w:vAlign w:val="center"/>
          </w:tcPr>
          <w:p w14:paraId="609B47E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42</w:t>
            </w:r>
          </w:p>
        </w:tc>
        <w:tc>
          <w:tcPr>
            <w:tcW w:w="1762" w:type="dxa"/>
            <w:vAlign w:val="center"/>
          </w:tcPr>
          <w:p w14:paraId="402230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邻-二氯苯</w:t>
            </w:r>
          </w:p>
        </w:tc>
        <w:tc>
          <w:tcPr>
            <w:tcW w:w="2574" w:type="dxa"/>
            <w:vAlign w:val="center"/>
          </w:tcPr>
          <w:p w14:paraId="7A9C1E5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524532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326" w:type="dxa"/>
            <w:vAlign w:val="center"/>
          </w:tcPr>
          <w:p w14:paraId="43AC16E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3BF7623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07C33A34" w14:textId="77777777" w:rsidTr="00A373F4">
        <w:trPr>
          <w:jc w:val="center"/>
        </w:trPr>
        <w:tc>
          <w:tcPr>
            <w:tcW w:w="1041" w:type="dxa"/>
            <w:vAlign w:val="center"/>
          </w:tcPr>
          <w:p w14:paraId="550446B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43</w:t>
            </w:r>
          </w:p>
        </w:tc>
        <w:tc>
          <w:tcPr>
            <w:tcW w:w="1762" w:type="dxa"/>
            <w:vAlign w:val="center"/>
          </w:tcPr>
          <w:p w14:paraId="201A537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对-二氯苯</w:t>
            </w:r>
          </w:p>
        </w:tc>
        <w:tc>
          <w:tcPr>
            <w:tcW w:w="2574" w:type="dxa"/>
            <w:vAlign w:val="center"/>
          </w:tcPr>
          <w:p w14:paraId="2D00EC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17883B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326" w:type="dxa"/>
            <w:vAlign w:val="center"/>
          </w:tcPr>
          <w:p w14:paraId="604D3FE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0E98676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752B4949" w14:textId="77777777" w:rsidTr="00A373F4">
        <w:trPr>
          <w:jc w:val="center"/>
        </w:trPr>
        <w:tc>
          <w:tcPr>
            <w:tcW w:w="1041" w:type="dxa"/>
            <w:vAlign w:val="center"/>
          </w:tcPr>
          <w:p w14:paraId="679C8C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44</w:t>
            </w:r>
          </w:p>
        </w:tc>
        <w:tc>
          <w:tcPr>
            <w:tcW w:w="1762" w:type="dxa"/>
            <w:vAlign w:val="center"/>
          </w:tcPr>
          <w:p w14:paraId="7BBFFEC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对-硝基氯苯</w:t>
            </w:r>
          </w:p>
        </w:tc>
        <w:tc>
          <w:tcPr>
            <w:tcW w:w="2574" w:type="dxa"/>
            <w:vAlign w:val="center"/>
          </w:tcPr>
          <w:p w14:paraId="0F9EF6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066928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326" w:type="dxa"/>
            <w:vAlign w:val="center"/>
          </w:tcPr>
          <w:p w14:paraId="5A116F6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69EAF0F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62DBF700" w14:textId="77777777" w:rsidTr="00A373F4">
        <w:trPr>
          <w:jc w:val="center"/>
        </w:trPr>
        <w:tc>
          <w:tcPr>
            <w:tcW w:w="1041" w:type="dxa"/>
            <w:vAlign w:val="center"/>
          </w:tcPr>
          <w:p w14:paraId="18A764A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45</w:t>
            </w:r>
          </w:p>
        </w:tc>
        <w:tc>
          <w:tcPr>
            <w:tcW w:w="1762" w:type="dxa"/>
            <w:vAlign w:val="center"/>
          </w:tcPr>
          <w:p w14:paraId="68CCA97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2,4-二硝基氯苯</w:t>
            </w:r>
          </w:p>
        </w:tc>
        <w:tc>
          <w:tcPr>
            <w:tcW w:w="2574" w:type="dxa"/>
            <w:vAlign w:val="center"/>
          </w:tcPr>
          <w:p w14:paraId="0E8D20E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57350BD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326" w:type="dxa"/>
            <w:vAlign w:val="center"/>
          </w:tcPr>
          <w:p w14:paraId="291559C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1196" w:type="dxa"/>
            <w:vAlign w:val="center"/>
          </w:tcPr>
          <w:p w14:paraId="33230D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4038ED6B" w14:textId="77777777" w:rsidTr="00A373F4">
        <w:trPr>
          <w:jc w:val="center"/>
        </w:trPr>
        <w:tc>
          <w:tcPr>
            <w:tcW w:w="1041" w:type="dxa"/>
            <w:vAlign w:val="center"/>
          </w:tcPr>
          <w:p w14:paraId="2B9FAA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46</w:t>
            </w:r>
          </w:p>
        </w:tc>
        <w:tc>
          <w:tcPr>
            <w:tcW w:w="1762" w:type="dxa"/>
            <w:vAlign w:val="center"/>
          </w:tcPr>
          <w:p w14:paraId="2753E8C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苯酚</w:t>
            </w:r>
          </w:p>
        </w:tc>
        <w:tc>
          <w:tcPr>
            <w:tcW w:w="2574" w:type="dxa"/>
            <w:vAlign w:val="center"/>
          </w:tcPr>
          <w:p w14:paraId="5916716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4D09B5C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c>
          <w:tcPr>
            <w:tcW w:w="1326" w:type="dxa"/>
            <w:vAlign w:val="center"/>
          </w:tcPr>
          <w:p w14:paraId="088FEE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196" w:type="dxa"/>
            <w:vAlign w:val="center"/>
          </w:tcPr>
          <w:p w14:paraId="14C7634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32B5992C" w14:textId="77777777" w:rsidTr="00A373F4">
        <w:trPr>
          <w:jc w:val="center"/>
        </w:trPr>
        <w:tc>
          <w:tcPr>
            <w:tcW w:w="1041" w:type="dxa"/>
            <w:vAlign w:val="center"/>
          </w:tcPr>
          <w:p w14:paraId="62F8EC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47</w:t>
            </w:r>
          </w:p>
        </w:tc>
        <w:tc>
          <w:tcPr>
            <w:tcW w:w="1762" w:type="dxa"/>
            <w:vAlign w:val="center"/>
          </w:tcPr>
          <w:p w14:paraId="028481D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间-甲酚</w:t>
            </w:r>
          </w:p>
        </w:tc>
        <w:tc>
          <w:tcPr>
            <w:tcW w:w="2574" w:type="dxa"/>
            <w:vAlign w:val="center"/>
          </w:tcPr>
          <w:p w14:paraId="307519A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1764DBC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c>
          <w:tcPr>
            <w:tcW w:w="1326" w:type="dxa"/>
            <w:vAlign w:val="center"/>
          </w:tcPr>
          <w:p w14:paraId="13504B2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c>
          <w:tcPr>
            <w:tcW w:w="1196" w:type="dxa"/>
            <w:vAlign w:val="center"/>
          </w:tcPr>
          <w:p w14:paraId="0A607D5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392DA1AF" w14:textId="77777777" w:rsidTr="00A373F4">
        <w:trPr>
          <w:jc w:val="center"/>
        </w:trPr>
        <w:tc>
          <w:tcPr>
            <w:tcW w:w="1041" w:type="dxa"/>
            <w:vAlign w:val="center"/>
          </w:tcPr>
          <w:p w14:paraId="7BC1FEA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48</w:t>
            </w:r>
          </w:p>
        </w:tc>
        <w:tc>
          <w:tcPr>
            <w:tcW w:w="1762" w:type="dxa"/>
            <w:vAlign w:val="center"/>
          </w:tcPr>
          <w:p w14:paraId="5C534C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2,4-二氯酚</w:t>
            </w:r>
          </w:p>
        </w:tc>
        <w:tc>
          <w:tcPr>
            <w:tcW w:w="2574" w:type="dxa"/>
            <w:vAlign w:val="center"/>
          </w:tcPr>
          <w:p w14:paraId="02A7998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72B9EF7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326" w:type="dxa"/>
            <w:vAlign w:val="center"/>
          </w:tcPr>
          <w:p w14:paraId="62257CA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0.8</w:t>
            </w:r>
          </w:p>
        </w:tc>
        <w:tc>
          <w:tcPr>
            <w:tcW w:w="1196" w:type="dxa"/>
            <w:vAlign w:val="center"/>
          </w:tcPr>
          <w:p w14:paraId="532B24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0F456160" w14:textId="77777777" w:rsidTr="00A373F4">
        <w:trPr>
          <w:jc w:val="center"/>
        </w:trPr>
        <w:tc>
          <w:tcPr>
            <w:tcW w:w="1041" w:type="dxa"/>
            <w:vAlign w:val="center"/>
          </w:tcPr>
          <w:p w14:paraId="26A0787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49</w:t>
            </w:r>
          </w:p>
        </w:tc>
        <w:tc>
          <w:tcPr>
            <w:tcW w:w="1762" w:type="dxa"/>
            <w:vAlign w:val="center"/>
          </w:tcPr>
          <w:p w14:paraId="75392D9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2,4,6-三氯酚</w:t>
            </w:r>
          </w:p>
        </w:tc>
        <w:tc>
          <w:tcPr>
            <w:tcW w:w="2574" w:type="dxa"/>
            <w:vAlign w:val="center"/>
          </w:tcPr>
          <w:p w14:paraId="2D95D51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81C9CD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326" w:type="dxa"/>
            <w:vAlign w:val="center"/>
          </w:tcPr>
          <w:p w14:paraId="2CBA850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0.8</w:t>
            </w:r>
          </w:p>
        </w:tc>
        <w:tc>
          <w:tcPr>
            <w:tcW w:w="1196" w:type="dxa"/>
            <w:vAlign w:val="center"/>
          </w:tcPr>
          <w:p w14:paraId="0A8E46F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r>
      <w:tr w:rsidR="00666DD9" w:rsidRPr="0067027D" w14:paraId="7AC5DEDF" w14:textId="77777777" w:rsidTr="00A373F4">
        <w:trPr>
          <w:jc w:val="center"/>
        </w:trPr>
        <w:tc>
          <w:tcPr>
            <w:tcW w:w="1041" w:type="dxa"/>
            <w:vAlign w:val="center"/>
          </w:tcPr>
          <w:p w14:paraId="73B56C1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762" w:type="dxa"/>
            <w:vAlign w:val="center"/>
          </w:tcPr>
          <w:p w14:paraId="12000AB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邻苯二甲酸二丁脂</w:t>
            </w:r>
          </w:p>
        </w:tc>
        <w:tc>
          <w:tcPr>
            <w:tcW w:w="2574" w:type="dxa"/>
            <w:vAlign w:val="center"/>
          </w:tcPr>
          <w:p w14:paraId="26A6F07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6D638F4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c>
          <w:tcPr>
            <w:tcW w:w="1326" w:type="dxa"/>
            <w:vAlign w:val="center"/>
          </w:tcPr>
          <w:p w14:paraId="1F7C30F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0.4</w:t>
            </w:r>
          </w:p>
        </w:tc>
        <w:tc>
          <w:tcPr>
            <w:tcW w:w="1196" w:type="dxa"/>
            <w:vAlign w:val="center"/>
          </w:tcPr>
          <w:p w14:paraId="7A6E768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2AC677CB" w14:textId="77777777" w:rsidTr="00A373F4">
        <w:trPr>
          <w:jc w:val="center"/>
        </w:trPr>
        <w:tc>
          <w:tcPr>
            <w:tcW w:w="1041" w:type="dxa"/>
            <w:vAlign w:val="center"/>
          </w:tcPr>
          <w:p w14:paraId="14041C4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51</w:t>
            </w:r>
          </w:p>
        </w:tc>
        <w:tc>
          <w:tcPr>
            <w:tcW w:w="1762" w:type="dxa"/>
            <w:vAlign w:val="center"/>
          </w:tcPr>
          <w:p w14:paraId="7CBEA99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邻苯二甲酸二辛脂</w:t>
            </w:r>
          </w:p>
        </w:tc>
        <w:tc>
          <w:tcPr>
            <w:tcW w:w="2574" w:type="dxa"/>
            <w:vAlign w:val="center"/>
          </w:tcPr>
          <w:p w14:paraId="397CC3B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026E51B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w:t>
            </w:r>
          </w:p>
        </w:tc>
        <w:tc>
          <w:tcPr>
            <w:tcW w:w="1326" w:type="dxa"/>
            <w:vAlign w:val="center"/>
          </w:tcPr>
          <w:p w14:paraId="5D42102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0.6</w:t>
            </w:r>
          </w:p>
        </w:tc>
        <w:tc>
          <w:tcPr>
            <w:tcW w:w="1196" w:type="dxa"/>
            <w:vAlign w:val="center"/>
          </w:tcPr>
          <w:p w14:paraId="4A72A23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41BB0C70" w14:textId="77777777" w:rsidTr="00A373F4">
        <w:trPr>
          <w:jc w:val="center"/>
        </w:trPr>
        <w:tc>
          <w:tcPr>
            <w:tcW w:w="1041" w:type="dxa"/>
            <w:vAlign w:val="center"/>
          </w:tcPr>
          <w:p w14:paraId="1AEE6FB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52</w:t>
            </w:r>
          </w:p>
        </w:tc>
        <w:tc>
          <w:tcPr>
            <w:tcW w:w="1762" w:type="dxa"/>
            <w:vAlign w:val="center"/>
          </w:tcPr>
          <w:p w14:paraId="4841094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丙烯腈</w:t>
            </w:r>
          </w:p>
        </w:tc>
        <w:tc>
          <w:tcPr>
            <w:tcW w:w="2574" w:type="dxa"/>
            <w:vAlign w:val="center"/>
          </w:tcPr>
          <w:p w14:paraId="020D2F4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4EDA70E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2D2A592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c>
          <w:tcPr>
            <w:tcW w:w="1196" w:type="dxa"/>
            <w:vAlign w:val="center"/>
          </w:tcPr>
          <w:p w14:paraId="4CAA70E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w:t>
            </w:r>
          </w:p>
        </w:tc>
      </w:tr>
      <w:tr w:rsidR="00666DD9" w:rsidRPr="0067027D" w14:paraId="025BDFA3" w14:textId="77777777" w:rsidTr="00A373F4">
        <w:trPr>
          <w:jc w:val="center"/>
        </w:trPr>
        <w:tc>
          <w:tcPr>
            <w:tcW w:w="1041" w:type="dxa"/>
            <w:vAlign w:val="center"/>
          </w:tcPr>
          <w:p w14:paraId="3FD9047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53</w:t>
            </w:r>
          </w:p>
        </w:tc>
        <w:tc>
          <w:tcPr>
            <w:tcW w:w="1762" w:type="dxa"/>
            <w:vAlign w:val="center"/>
          </w:tcPr>
          <w:p w14:paraId="038C688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总硒</w:t>
            </w:r>
          </w:p>
        </w:tc>
        <w:tc>
          <w:tcPr>
            <w:tcW w:w="2574" w:type="dxa"/>
            <w:vAlign w:val="center"/>
          </w:tcPr>
          <w:p w14:paraId="3C91BD3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一切排污单位</w:t>
            </w:r>
          </w:p>
        </w:tc>
        <w:tc>
          <w:tcPr>
            <w:tcW w:w="1331" w:type="dxa"/>
            <w:vAlign w:val="center"/>
          </w:tcPr>
          <w:p w14:paraId="3E156C4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0.1</w:t>
            </w:r>
          </w:p>
        </w:tc>
        <w:tc>
          <w:tcPr>
            <w:tcW w:w="1326" w:type="dxa"/>
            <w:vAlign w:val="center"/>
          </w:tcPr>
          <w:p w14:paraId="56E6E21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0.2</w:t>
            </w:r>
          </w:p>
        </w:tc>
        <w:tc>
          <w:tcPr>
            <w:tcW w:w="1196" w:type="dxa"/>
            <w:vAlign w:val="center"/>
          </w:tcPr>
          <w:p w14:paraId="727B619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r>
      <w:tr w:rsidR="00666DD9" w:rsidRPr="0067027D" w14:paraId="6EAB7B60" w14:textId="77777777" w:rsidTr="00A373F4">
        <w:trPr>
          <w:jc w:val="center"/>
        </w:trPr>
        <w:tc>
          <w:tcPr>
            <w:tcW w:w="1041" w:type="dxa"/>
            <w:vMerge w:val="restart"/>
            <w:vAlign w:val="center"/>
          </w:tcPr>
          <w:p w14:paraId="199F146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54</w:t>
            </w:r>
          </w:p>
        </w:tc>
        <w:tc>
          <w:tcPr>
            <w:tcW w:w="1762" w:type="dxa"/>
            <w:vMerge w:val="restart"/>
            <w:vAlign w:val="center"/>
          </w:tcPr>
          <w:p w14:paraId="06DEA95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粪大肠杆菌</w:t>
            </w:r>
          </w:p>
        </w:tc>
        <w:tc>
          <w:tcPr>
            <w:tcW w:w="2574" w:type="dxa"/>
            <w:vAlign w:val="center"/>
          </w:tcPr>
          <w:p w14:paraId="2713F52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医院、兽医院及医疗机构含病原体污水</w:t>
            </w:r>
          </w:p>
        </w:tc>
        <w:tc>
          <w:tcPr>
            <w:tcW w:w="1331" w:type="dxa"/>
            <w:vAlign w:val="center"/>
          </w:tcPr>
          <w:p w14:paraId="43B0C4F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500个/L</w:t>
            </w:r>
          </w:p>
        </w:tc>
        <w:tc>
          <w:tcPr>
            <w:tcW w:w="1326" w:type="dxa"/>
            <w:vAlign w:val="center"/>
          </w:tcPr>
          <w:p w14:paraId="6F82065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1000个/L</w:t>
            </w:r>
          </w:p>
        </w:tc>
        <w:tc>
          <w:tcPr>
            <w:tcW w:w="1196" w:type="dxa"/>
            <w:vAlign w:val="center"/>
          </w:tcPr>
          <w:p w14:paraId="6A3AD93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5000个/L</w:t>
            </w:r>
          </w:p>
        </w:tc>
      </w:tr>
      <w:tr w:rsidR="00666DD9" w:rsidRPr="0067027D" w14:paraId="1C6ABB0E" w14:textId="77777777" w:rsidTr="00A373F4">
        <w:trPr>
          <w:jc w:val="center"/>
        </w:trPr>
        <w:tc>
          <w:tcPr>
            <w:tcW w:w="1041" w:type="dxa"/>
            <w:vMerge/>
            <w:vAlign w:val="center"/>
          </w:tcPr>
          <w:p w14:paraId="43A909C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46E8494B"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585098B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传染病、结核病医院污水</w:t>
            </w:r>
          </w:p>
        </w:tc>
        <w:tc>
          <w:tcPr>
            <w:tcW w:w="1331" w:type="dxa"/>
            <w:vAlign w:val="center"/>
          </w:tcPr>
          <w:p w14:paraId="26FF6F7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100个/L</w:t>
            </w:r>
          </w:p>
        </w:tc>
        <w:tc>
          <w:tcPr>
            <w:tcW w:w="1326" w:type="dxa"/>
            <w:vAlign w:val="center"/>
          </w:tcPr>
          <w:p w14:paraId="3064BB1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500个/L</w:t>
            </w:r>
          </w:p>
        </w:tc>
        <w:tc>
          <w:tcPr>
            <w:tcW w:w="1196" w:type="dxa"/>
            <w:vAlign w:val="center"/>
          </w:tcPr>
          <w:p w14:paraId="23695EE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1000个/L</w:t>
            </w:r>
          </w:p>
        </w:tc>
      </w:tr>
      <w:tr w:rsidR="00666DD9" w:rsidRPr="0067027D" w14:paraId="2D4F1941" w14:textId="77777777" w:rsidTr="00A373F4">
        <w:trPr>
          <w:jc w:val="center"/>
        </w:trPr>
        <w:tc>
          <w:tcPr>
            <w:tcW w:w="1041" w:type="dxa"/>
            <w:vMerge w:val="restart"/>
            <w:vAlign w:val="center"/>
          </w:tcPr>
          <w:p w14:paraId="4596DA9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55</w:t>
            </w:r>
          </w:p>
        </w:tc>
        <w:tc>
          <w:tcPr>
            <w:tcW w:w="1762" w:type="dxa"/>
            <w:vMerge w:val="restart"/>
            <w:vAlign w:val="center"/>
          </w:tcPr>
          <w:p w14:paraId="474C5F7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总余氯（采用氯化消毒的医院污水）</w:t>
            </w:r>
          </w:p>
        </w:tc>
        <w:tc>
          <w:tcPr>
            <w:tcW w:w="2574" w:type="dxa"/>
            <w:vAlign w:val="center"/>
          </w:tcPr>
          <w:p w14:paraId="57F65FA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医院、兽医院及医疗机构含病原体污水</w:t>
            </w:r>
          </w:p>
        </w:tc>
        <w:tc>
          <w:tcPr>
            <w:tcW w:w="1331" w:type="dxa"/>
            <w:vAlign w:val="center"/>
          </w:tcPr>
          <w:p w14:paraId="21C1195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&lt;0.5</w:t>
            </w:r>
          </w:p>
        </w:tc>
        <w:tc>
          <w:tcPr>
            <w:tcW w:w="1326" w:type="dxa"/>
            <w:vAlign w:val="center"/>
          </w:tcPr>
          <w:p w14:paraId="07F6AA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〉3（接触时间≥1h）</w:t>
            </w:r>
          </w:p>
        </w:tc>
        <w:tc>
          <w:tcPr>
            <w:tcW w:w="1196" w:type="dxa"/>
            <w:vAlign w:val="center"/>
          </w:tcPr>
          <w:p w14:paraId="1CE58C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〉2（接触时间≥1h）</w:t>
            </w:r>
          </w:p>
        </w:tc>
      </w:tr>
      <w:tr w:rsidR="00666DD9" w:rsidRPr="0067027D" w14:paraId="6843BCF4" w14:textId="77777777" w:rsidTr="00A373F4">
        <w:trPr>
          <w:jc w:val="center"/>
        </w:trPr>
        <w:tc>
          <w:tcPr>
            <w:tcW w:w="1041" w:type="dxa"/>
            <w:vMerge/>
            <w:vAlign w:val="center"/>
          </w:tcPr>
          <w:p w14:paraId="4E88A662"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6B63DA49"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70BA16C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传染病、结核病医院污水</w:t>
            </w:r>
          </w:p>
        </w:tc>
        <w:tc>
          <w:tcPr>
            <w:tcW w:w="1331" w:type="dxa"/>
            <w:vAlign w:val="center"/>
          </w:tcPr>
          <w:p w14:paraId="2E09D97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〈0.5</w:t>
            </w:r>
          </w:p>
        </w:tc>
        <w:tc>
          <w:tcPr>
            <w:tcW w:w="1326" w:type="dxa"/>
            <w:vAlign w:val="center"/>
          </w:tcPr>
          <w:p w14:paraId="4AE7A09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〉6.5（接触时间≥1.5 h）</w:t>
            </w:r>
          </w:p>
        </w:tc>
        <w:tc>
          <w:tcPr>
            <w:tcW w:w="1196" w:type="dxa"/>
            <w:vAlign w:val="center"/>
          </w:tcPr>
          <w:p w14:paraId="330880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〉5（接触时间≥1。5h）</w:t>
            </w:r>
          </w:p>
        </w:tc>
      </w:tr>
      <w:tr w:rsidR="00666DD9" w:rsidRPr="0067027D" w14:paraId="50432E99" w14:textId="77777777" w:rsidTr="00A373F4">
        <w:trPr>
          <w:jc w:val="center"/>
        </w:trPr>
        <w:tc>
          <w:tcPr>
            <w:tcW w:w="1041" w:type="dxa"/>
            <w:vMerge w:val="restart"/>
            <w:vAlign w:val="center"/>
          </w:tcPr>
          <w:p w14:paraId="09B4B85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56</w:t>
            </w:r>
          </w:p>
        </w:tc>
        <w:tc>
          <w:tcPr>
            <w:tcW w:w="1762" w:type="dxa"/>
            <w:vMerge w:val="restart"/>
            <w:vAlign w:val="center"/>
          </w:tcPr>
          <w:p w14:paraId="75113B1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总有机碳（TOC）</w:t>
            </w:r>
          </w:p>
        </w:tc>
        <w:tc>
          <w:tcPr>
            <w:tcW w:w="2574" w:type="dxa"/>
            <w:vAlign w:val="center"/>
          </w:tcPr>
          <w:p w14:paraId="3115F9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合成脂肪酸工业</w:t>
            </w:r>
          </w:p>
        </w:tc>
        <w:tc>
          <w:tcPr>
            <w:tcW w:w="1331" w:type="dxa"/>
            <w:vAlign w:val="center"/>
          </w:tcPr>
          <w:p w14:paraId="3319B93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7CE38E1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w:t>
            </w:r>
          </w:p>
        </w:tc>
        <w:tc>
          <w:tcPr>
            <w:tcW w:w="1196" w:type="dxa"/>
            <w:vAlign w:val="center"/>
          </w:tcPr>
          <w:p w14:paraId="40CE95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1721E64C" w14:textId="77777777" w:rsidTr="00A373F4">
        <w:trPr>
          <w:jc w:val="center"/>
        </w:trPr>
        <w:tc>
          <w:tcPr>
            <w:tcW w:w="1041" w:type="dxa"/>
            <w:vMerge/>
            <w:vAlign w:val="center"/>
          </w:tcPr>
          <w:p w14:paraId="3C5F8C2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3891B06E"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482A3F2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苎麻脱胶工业</w:t>
            </w:r>
          </w:p>
        </w:tc>
        <w:tc>
          <w:tcPr>
            <w:tcW w:w="1331" w:type="dxa"/>
            <w:vAlign w:val="center"/>
          </w:tcPr>
          <w:p w14:paraId="17C4C6A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7305E38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w:t>
            </w:r>
          </w:p>
        </w:tc>
        <w:tc>
          <w:tcPr>
            <w:tcW w:w="1196" w:type="dxa"/>
            <w:vAlign w:val="center"/>
          </w:tcPr>
          <w:p w14:paraId="43F7DE8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r w:rsidR="00666DD9" w:rsidRPr="0067027D" w14:paraId="1340E28F" w14:textId="77777777" w:rsidTr="00A373F4">
        <w:trPr>
          <w:jc w:val="center"/>
        </w:trPr>
        <w:tc>
          <w:tcPr>
            <w:tcW w:w="1041" w:type="dxa"/>
            <w:vMerge/>
            <w:vAlign w:val="center"/>
          </w:tcPr>
          <w:p w14:paraId="0A8CBCFE"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1762" w:type="dxa"/>
            <w:vMerge/>
            <w:vAlign w:val="center"/>
          </w:tcPr>
          <w:p w14:paraId="543B0568"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574" w:type="dxa"/>
            <w:vAlign w:val="center"/>
          </w:tcPr>
          <w:p w14:paraId="774B5C4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其他排污单位</w:t>
            </w:r>
          </w:p>
        </w:tc>
        <w:tc>
          <w:tcPr>
            <w:tcW w:w="1331" w:type="dxa"/>
            <w:vAlign w:val="center"/>
          </w:tcPr>
          <w:p w14:paraId="211F95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1326" w:type="dxa"/>
            <w:vAlign w:val="center"/>
          </w:tcPr>
          <w:p w14:paraId="53BF4E7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1196" w:type="dxa"/>
            <w:vAlign w:val="center"/>
          </w:tcPr>
          <w:p w14:paraId="6D31316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w:t>
            </w:r>
          </w:p>
        </w:tc>
      </w:tr>
    </w:tbl>
    <w:p w14:paraId="3B404CF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注：1 排入GB3838III 类水域（划定的保护区和游泳区除外）和排入GB3097 中二类海域的污水，执行一级标准。</w:t>
      </w:r>
    </w:p>
    <w:p w14:paraId="2CD5380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 排入GB3838中IV、V类水域和排入GB3097中三类海域的污水，执行二级标准。</w:t>
      </w:r>
    </w:p>
    <w:p w14:paraId="0AD278E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 排入设置二级污水处理厂的城镇排水系统的污水，执行三级标准。</w:t>
      </w:r>
    </w:p>
    <w:p w14:paraId="4773DC2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 排入未设置二级污水处理厂的城镇排水系统的污水，必须根据排水系统出水受纳水域的功能要求，分别执行1 和2的规定。</w:t>
      </w:r>
    </w:p>
    <w:p w14:paraId="42D28A08"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46" w:name="_Toc216986077"/>
      <w:r w:rsidRPr="0067027D">
        <w:rPr>
          <w:rFonts w:ascii="微软雅黑" w:eastAsia="微软雅黑" w:hAnsi="微软雅黑" w:hint="eastAsia"/>
          <w:szCs w:val="28"/>
        </w:rPr>
        <w:t>三、废气处理</w:t>
      </w:r>
      <w:bookmarkEnd w:id="46"/>
    </w:p>
    <w:p w14:paraId="22062D0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产生的废气应达到国家相关排放标准后才能排入大气，不能达标的应采取中和、吸收等适当措施，处理达标后排放。根据GB16297-1996《大气污染物综合排放标准》，对于已有的污染源和新建污染源，分别制定了控制标准，其中新建污染源的大气污染排放标准如表3-9所示。</w:t>
      </w:r>
    </w:p>
    <w:p w14:paraId="61FA0A08" w14:textId="77777777" w:rsidR="00666DD9" w:rsidRPr="0067027D" w:rsidRDefault="00666DD9" w:rsidP="00666DD9">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表3-9 新建污染大气污染物排放限值（1997年1月1日后建设的项目）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2189"/>
        <w:gridCol w:w="5134"/>
      </w:tblGrid>
      <w:tr w:rsidR="00666DD9" w:rsidRPr="0067027D" w14:paraId="2B0B7CFB" w14:textId="77777777" w:rsidTr="00A373F4">
        <w:trPr>
          <w:jc w:val="center"/>
        </w:trPr>
        <w:tc>
          <w:tcPr>
            <w:tcW w:w="1199" w:type="dxa"/>
            <w:vAlign w:val="center"/>
          </w:tcPr>
          <w:p w14:paraId="505FC05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序号</w:t>
            </w:r>
          </w:p>
        </w:tc>
        <w:tc>
          <w:tcPr>
            <w:tcW w:w="2189" w:type="dxa"/>
            <w:vAlign w:val="center"/>
          </w:tcPr>
          <w:p w14:paraId="046328A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污染物</w:t>
            </w:r>
          </w:p>
        </w:tc>
        <w:tc>
          <w:tcPr>
            <w:tcW w:w="5134" w:type="dxa"/>
            <w:vAlign w:val="center"/>
          </w:tcPr>
          <w:p w14:paraId="6B1BF82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最高允许排放浓度（mg/m</w:t>
            </w:r>
            <w:r w:rsidRPr="0067027D">
              <w:rPr>
                <w:rFonts w:ascii="微软雅黑" w:eastAsia="微软雅黑" w:hAnsi="微软雅黑" w:hint="eastAsia"/>
                <w:sz w:val="28"/>
                <w:szCs w:val="28"/>
                <w:vertAlign w:val="superscript"/>
              </w:rPr>
              <w:t>3</w:t>
            </w:r>
            <w:r w:rsidRPr="0067027D">
              <w:rPr>
                <w:rFonts w:ascii="微软雅黑" w:eastAsia="微软雅黑" w:hAnsi="微软雅黑" w:hint="eastAsia"/>
                <w:sz w:val="28"/>
                <w:szCs w:val="28"/>
              </w:rPr>
              <w:t>）</w:t>
            </w:r>
          </w:p>
        </w:tc>
      </w:tr>
      <w:tr w:rsidR="00666DD9" w:rsidRPr="0067027D" w14:paraId="59EC40F2" w14:textId="77777777" w:rsidTr="00A373F4">
        <w:trPr>
          <w:jc w:val="center"/>
        </w:trPr>
        <w:tc>
          <w:tcPr>
            <w:tcW w:w="1199" w:type="dxa"/>
            <w:vMerge w:val="restart"/>
            <w:vAlign w:val="center"/>
          </w:tcPr>
          <w:p w14:paraId="72C6856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w:t>
            </w:r>
          </w:p>
        </w:tc>
        <w:tc>
          <w:tcPr>
            <w:tcW w:w="2189" w:type="dxa"/>
            <w:vMerge w:val="restart"/>
            <w:vAlign w:val="center"/>
          </w:tcPr>
          <w:p w14:paraId="44F94AB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二氧化硫</w:t>
            </w:r>
          </w:p>
        </w:tc>
        <w:tc>
          <w:tcPr>
            <w:tcW w:w="5134" w:type="dxa"/>
            <w:vAlign w:val="center"/>
          </w:tcPr>
          <w:p w14:paraId="2AB4173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960（硫、二氧化硫、硫酸和其他含硫化合物生产）</w:t>
            </w:r>
          </w:p>
        </w:tc>
      </w:tr>
      <w:tr w:rsidR="00666DD9" w:rsidRPr="0067027D" w14:paraId="7269EA3F" w14:textId="77777777" w:rsidTr="00A373F4">
        <w:trPr>
          <w:jc w:val="center"/>
        </w:trPr>
        <w:tc>
          <w:tcPr>
            <w:tcW w:w="1199" w:type="dxa"/>
            <w:vMerge/>
            <w:vAlign w:val="center"/>
          </w:tcPr>
          <w:p w14:paraId="5784702F"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189" w:type="dxa"/>
            <w:vMerge/>
            <w:vAlign w:val="center"/>
          </w:tcPr>
          <w:p w14:paraId="0ED0A6F9"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5134" w:type="dxa"/>
            <w:vAlign w:val="center"/>
          </w:tcPr>
          <w:p w14:paraId="75A2678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550（硫、二氧化硫、硫酸和其他含硫化合物使用）</w:t>
            </w:r>
          </w:p>
        </w:tc>
      </w:tr>
      <w:tr w:rsidR="00666DD9" w:rsidRPr="0067027D" w14:paraId="4029A29E" w14:textId="77777777" w:rsidTr="00A373F4">
        <w:trPr>
          <w:jc w:val="center"/>
        </w:trPr>
        <w:tc>
          <w:tcPr>
            <w:tcW w:w="1199" w:type="dxa"/>
            <w:vMerge w:val="restart"/>
            <w:vAlign w:val="center"/>
          </w:tcPr>
          <w:p w14:paraId="644C75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w:t>
            </w:r>
          </w:p>
        </w:tc>
        <w:tc>
          <w:tcPr>
            <w:tcW w:w="2189" w:type="dxa"/>
            <w:vMerge w:val="restart"/>
            <w:vAlign w:val="center"/>
          </w:tcPr>
          <w:p w14:paraId="6438877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氮氧化物</w:t>
            </w:r>
          </w:p>
        </w:tc>
        <w:tc>
          <w:tcPr>
            <w:tcW w:w="5134" w:type="dxa"/>
            <w:vAlign w:val="center"/>
          </w:tcPr>
          <w:p w14:paraId="67B259B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1400（硝酸、氮肥和火炸药生产）</w:t>
            </w:r>
          </w:p>
        </w:tc>
      </w:tr>
      <w:tr w:rsidR="00666DD9" w:rsidRPr="0067027D" w14:paraId="1705614C" w14:textId="77777777" w:rsidTr="00A373F4">
        <w:trPr>
          <w:jc w:val="center"/>
        </w:trPr>
        <w:tc>
          <w:tcPr>
            <w:tcW w:w="1199" w:type="dxa"/>
            <w:vMerge/>
            <w:vAlign w:val="center"/>
          </w:tcPr>
          <w:p w14:paraId="18506403"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2189" w:type="dxa"/>
            <w:vMerge/>
            <w:vAlign w:val="center"/>
          </w:tcPr>
          <w:p w14:paraId="5F198E0C" w14:textId="77777777" w:rsidR="00666DD9" w:rsidRPr="0067027D" w:rsidRDefault="00666DD9" w:rsidP="00A373F4">
            <w:pPr>
              <w:pStyle w:val="11"/>
              <w:spacing w:line="264" w:lineRule="auto"/>
              <w:jc w:val="center"/>
              <w:rPr>
                <w:rFonts w:ascii="微软雅黑" w:eastAsia="微软雅黑" w:hAnsi="微软雅黑"/>
                <w:sz w:val="28"/>
                <w:szCs w:val="28"/>
              </w:rPr>
            </w:pPr>
          </w:p>
        </w:tc>
        <w:tc>
          <w:tcPr>
            <w:tcW w:w="5134" w:type="dxa"/>
            <w:vAlign w:val="center"/>
          </w:tcPr>
          <w:p w14:paraId="726B3CB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240（硝酸使用和其他）</w:t>
            </w:r>
          </w:p>
        </w:tc>
      </w:tr>
      <w:tr w:rsidR="00666DD9" w:rsidRPr="0067027D" w14:paraId="669A48D7" w14:textId="77777777" w:rsidTr="00A373F4">
        <w:trPr>
          <w:jc w:val="center"/>
        </w:trPr>
        <w:tc>
          <w:tcPr>
            <w:tcW w:w="1199" w:type="dxa"/>
            <w:vAlign w:val="center"/>
          </w:tcPr>
          <w:p w14:paraId="44725D3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w:t>
            </w:r>
          </w:p>
        </w:tc>
        <w:tc>
          <w:tcPr>
            <w:tcW w:w="2189" w:type="dxa"/>
            <w:vAlign w:val="center"/>
          </w:tcPr>
          <w:p w14:paraId="726F51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颗粒物</w:t>
            </w:r>
          </w:p>
        </w:tc>
        <w:tc>
          <w:tcPr>
            <w:tcW w:w="5134" w:type="dxa"/>
            <w:vAlign w:val="center"/>
          </w:tcPr>
          <w:p w14:paraId="33A546C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18（碳黑尘、燃料尘），60（玻璃棉尘、石英粉尘、矿渣棉尘），120（其他）</w:t>
            </w:r>
          </w:p>
        </w:tc>
      </w:tr>
      <w:tr w:rsidR="00666DD9" w:rsidRPr="0067027D" w14:paraId="1C5D1D33" w14:textId="77777777" w:rsidTr="00A373F4">
        <w:trPr>
          <w:jc w:val="center"/>
        </w:trPr>
        <w:tc>
          <w:tcPr>
            <w:tcW w:w="1199" w:type="dxa"/>
            <w:vAlign w:val="center"/>
          </w:tcPr>
          <w:p w14:paraId="47E9518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w:t>
            </w:r>
          </w:p>
        </w:tc>
        <w:tc>
          <w:tcPr>
            <w:tcW w:w="2189" w:type="dxa"/>
            <w:vAlign w:val="center"/>
          </w:tcPr>
          <w:p w14:paraId="5CEA41D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氟化氢</w:t>
            </w:r>
          </w:p>
        </w:tc>
        <w:tc>
          <w:tcPr>
            <w:tcW w:w="5134" w:type="dxa"/>
            <w:vAlign w:val="center"/>
          </w:tcPr>
          <w:p w14:paraId="21ED017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503D6309" w14:textId="77777777" w:rsidTr="00A373F4">
        <w:trPr>
          <w:jc w:val="center"/>
        </w:trPr>
        <w:tc>
          <w:tcPr>
            <w:tcW w:w="1199" w:type="dxa"/>
            <w:vAlign w:val="center"/>
          </w:tcPr>
          <w:p w14:paraId="3B35FC8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5</w:t>
            </w:r>
          </w:p>
        </w:tc>
        <w:tc>
          <w:tcPr>
            <w:tcW w:w="2189" w:type="dxa"/>
            <w:vAlign w:val="center"/>
          </w:tcPr>
          <w:p w14:paraId="2124A59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铬酸物</w:t>
            </w:r>
          </w:p>
        </w:tc>
        <w:tc>
          <w:tcPr>
            <w:tcW w:w="5134" w:type="dxa"/>
            <w:vAlign w:val="center"/>
          </w:tcPr>
          <w:p w14:paraId="15F0C18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0.070</w:t>
            </w:r>
          </w:p>
        </w:tc>
      </w:tr>
      <w:tr w:rsidR="00666DD9" w:rsidRPr="0067027D" w14:paraId="1AC3D845" w14:textId="77777777" w:rsidTr="00A373F4">
        <w:trPr>
          <w:jc w:val="center"/>
        </w:trPr>
        <w:tc>
          <w:tcPr>
            <w:tcW w:w="1199" w:type="dxa"/>
            <w:vAlign w:val="center"/>
          </w:tcPr>
          <w:p w14:paraId="5E0D27E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w:t>
            </w:r>
          </w:p>
        </w:tc>
        <w:tc>
          <w:tcPr>
            <w:tcW w:w="2189" w:type="dxa"/>
            <w:vAlign w:val="center"/>
          </w:tcPr>
          <w:p w14:paraId="39C1E99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硫酸雾</w:t>
            </w:r>
          </w:p>
        </w:tc>
        <w:tc>
          <w:tcPr>
            <w:tcW w:w="5134" w:type="dxa"/>
            <w:vAlign w:val="center"/>
          </w:tcPr>
          <w:p w14:paraId="5F2B4A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430（火炸药厂），45（其他）</w:t>
            </w:r>
          </w:p>
        </w:tc>
      </w:tr>
      <w:tr w:rsidR="00666DD9" w:rsidRPr="0067027D" w14:paraId="2A3CAEEF" w14:textId="77777777" w:rsidTr="00A373F4">
        <w:trPr>
          <w:jc w:val="center"/>
        </w:trPr>
        <w:tc>
          <w:tcPr>
            <w:tcW w:w="1199" w:type="dxa"/>
            <w:vAlign w:val="center"/>
          </w:tcPr>
          <w:p w14:paraId="664C8D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w:t>
            </w:r>
          </w:p>
        </w:tc>
        <w:tc>
          <w:tcPr>
            <w:tcW w:w="2189" w:type="dxa"/>
            <w:vAlign w:val="center"/>
          </w:tcPr>
          <w:p w14:paraId="21EAECA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氟化物</w:t>
            </w:r>
          </w:p>
        </w:tc>
        <w:tc>
          <w:tcPr>
            <w:tcW w:w="5134" w:type="dxa"/>
            <w:vAlign w:val="center"/>
          </w:tcPr>
          <w:p w14:paraId="4C85208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90（普钙工业）、9.0（其他）</w:t>
            </w:r>
          </w:p>
        </w:tc>
      </w:tr>
      <w:tr w:rsidR="00666DD9" w:rsidRPr="0067027D" w14:paraId="2941A725" w14:textId="77777777" w:rsidTr="00A373F4">
        <w:trPr>
          <w:jc w:val="center"/>
        </w:trPr>
        <w:tc>
          <w:tcPr>
            <w:tcW w:w="1199" w:type="dxa"/>
            <w:vAlign w:val="center"/>
          </w:tcPr>
          <w:p w14:paraId="750FD7E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w:t>
            </w:r>
          </w:p>
        </w:tc>
        <w:tc>
          <w:tcPr>
            <w:tcW w:w="2189" w:type="dxa"/>
            <w:vAlign w:val="center"/>
          </w:tcPr>
          <w:p w14:paraId="7BDA5A8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氯气</w:t>
            </w:r>
          </w:p>
        </w:tc>
        <w:tc>
          <w:tcPr>
            <w:tcW w:w="5134" w:type="dxa"/>
            <w:vAlign w:val="center"/>
          </w:tcPr>
          <w:p w14:paraId="02D10F3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65</w:t>
            </w:r>
          </w:p>
        </w:tc>
      </w:tr>
      <w:tr w:rsidR="00666DD9" w:rsidRPr="0067027D" w14:paraId="28E0200F" w14:textId="77777777" w:rsidTr="00A373F4">
        <w:trPr>
          <w:jc w:val="center"/>
        </w:trPr>
        <w:tc>
          <w:tcPr>
            <w:tcW w:w="1199" w:type="dxa"/>
            <w:vAlign w:val="center"/>
          </w:tcPr>
          <w:p w14:paraId="56B5FB1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9</w:t>
            </w:r>
          </w:p>
        </w:tc>
        <w:tc>
          <w:tcPr>
            <w:tcW w:w="2189" w:type="dxa"/>
            <w:vAlign w:val="center"/>
          </w:tcPr>
          <w:p w14:paraId="1E6E076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铅及其化合物</w:t>
            </w:r>
          </w:p>
        </w:tc>
        <w:tc>
          <w:tcPr>
            <w:tcW w:w="5134" w:type="dxa"/>
            <w:vAlign w:val="center"/>
          </w:tcPr>
          <w:p w14:paraId="7E1FE6A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0.70</w:t>
            </w:r>
          </w:p>
        </w:tc>
      </w:tr>
      <w:tr w:rsidR="00666DD9" w:rsidRPr="0067027D" w14:paraId="7174017D" w14:textId="77777777" w:rsidTr="00A373F4">
        <w:trPr>
          <w:jc w:val="center"/>
        </w:trPr>
        <w:tc>
          <w:tcPr>
            <w:tcW w:w="1199" w:type="dxa"/>
            <w:vAlign w:val="center"/>
          </w:tcPr>
          <w:p w14:paraId="393AAA4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w:t>
            </w:r>
          </w:p>
        </w:tc>
        <w:tc>
          <w:tcPr>
            <w:tcW w:w="2189" w:type="dxa"/>
            <w:vAlign w:val="center"/>
          </w:tcPr>
          <w:p w14:paraId="1AA4376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汞及其化合物</w:t>
            </w:r>
          </w:p>
        </w:tc>
        <w:tc>
          <w:tcPr>
            <w:tcW w:w="5134" w:type="dxa"/>
            <w:vAlign w:val="center"/>
          </w:tcPr>
          <w:p w14:paraId="28EEEF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0.012</w:t>
            </w:r>
          </w:p>
        </w:tc>
      </w:tr>
      <w:tr w:rsidR="00666DD9" w:rsidRPr="0067027D" w14:paraId="73F687BE" w14:textId="77777777" w:rsidTr="00A373F4">
        <w:trPr>
          <w:jc w:val="center"/>
        </w:trPr>
        <w:tc>
          <w:tcPr>
            <w:tcW w:w="1199" w:type="dxa"/>
            <w:vAlign w:val="center"/>
          </w:tcPr>
          <w:p w14:paraId="0A6A185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11</w:t>
            </w:r>
          </w:p>
        </w:tc>
        <w:tc>
          <w:tcPr>
            <w:tcW w:w="2189" w:type="dxa"/>
            <w:vAlign w:val="center"/>
          </w:tcPr>
          <w:p w14:paraId="2333914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镉及其化合物</w:t>
            </w:r>
          </w:p>
        </w:tc>
        <w:tc>
          <w:tcPr>
            <w:tcW w:w="5134" w:type="dxa"/>
            <w:vAlign w:val="center"/>
          </w:tcPr>
          <w:p w14:paraId="0C5A017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0.85</w:t>
            </w:r>
          </w:p>
        </w:tc>
      </w:tr>
      <w:tr w:rsidR="00666DD9" w:rsidRPr="0067027D" w14:paraId="3492B1BF" w14:textId="77777777" w:rsidTr="00A373F4">
        <w:trPr>
          <w:jc w:val="center"/>
        </w:trPr>
        <w:tc>
          <w:tcPr>
            <w:tcW w:w="1199" w:type="dxa"/>
            <w:vAlign w:val="center"/>
          </w:tcPr>
          <w:p w14:paraId="53C2849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w:t>
            </w:r>
          </w:p>
        </w:tc>
        <w:tc>
          <w:tcPr>
            <w:tcW w:w="2189" w:type="dxa"/>
            <w:vAlign w:val="center"/>
          </w:tcPr>
          <w:p w14:paraId="6865D61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铍及其化合物</w:t>
            </w:r>
          </w:p>
        </w:tc>
        <w:tc>
          <w:tcPr>
            <w:tcW w:w="5134" w:type="dxa"/>
            <w:vAlign w:val="center"/>
          </w:tcPr>
          <w:p w14:paraId="25D341D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0.012</w:t>
            </w:r>
          </w:p>
        </w:tc>
      </w:tr>
      <w:tr w:rsidR="00666DD9" w:rsidRPr="0067027D" w14:paraId="1E042CA7" w14:textId="77777777" w:rsidTr="00A373F4">
        <w:trPr>
          <w:jc w:val="center"/>
        </w:trPr>
        <w:tc>
          <w:tcPr>
            <w:tcW w:w="1199" w:type="dxa"/>
            <w:vAlign w:val="center"/>
          </w:tcPr>
          <w:p w14:paraId="7AB9CCE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13</w:t>
            </w:r>
          </w:p>
        </w:tc>
        <w:tc>
          <w:tcPr>
            <w:tcW w:w="2189" w:type="dxa"/>
            <w:vAlign w:val="center"/>
          </w:tcPr>
          <w:p w14:paraId="44F6453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镍及其化合物</w:t>
            </w:r>
          </w:p>
        </w:tc>
        <w:tc>
          <w:tcPr>
            <w:tcW w:w="5134" w:type="dxa"/>
            <w:vAlign w:val="center"/>
          </w:tcPr>
          <w:p w14:paraId="36CAD2C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4.3</w:t>
            </w:r>
          </w:p>
        </w:tc>
      </w:tr>
      <w:tr w:rsidR="00666DD9" w:rsidRPr="0067027D" w14:paraId="0732B73B" w14:textId="77777777" w:rsidTr="00A373F4">
        <w:trPr>
          <w:jc w:val="center"/>
        </w:trPr>
        <w:tc>
          <w:tcPr>
            <w:tcW w:w="1199" w:type="dxa"/>
            <w:vAlign w:val="center"/>
          </w:tcPr>
          <w:p w14:paraId="2131C3C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w:t>
            </w:r>
          </w:p>
        </w:tc>
        <w:tc>
          <w:tcPr>
            <w:tcW w:w="2189" w:type="dxa"/>
            <w:vAlign w:val="center"/>
          </w:tcPr>
          <w:p w14:paraId="0D30A39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锡及其化合物</w:t>
            </w:r>
          </w:p>
        </w:tc>
        <w:tc>
          <w:tcPr>
            <w:tcW w:w="5134" w:type="dxa"/>
            <w:vAlign w:val="center"/>
          </w:tcPr>
          <w:p w14:paraId="1E00290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8.5</w:t>
            </w:r>
          </w:p>
        </w:tc>
      </w:tr>
      <w:tr w:rsidR="00666DD9" w:rsidRPr="0067027D" w14:paraId="46DE7972" w14:textId="77777777" w:rsidTr="00A373F4">
        <w:trPr>
          <w:jc w:val="center"/>
        </w:trPr>
        <w:tc>
          <w:tcPr>
            <w:tcW w:w="1199" w:type="dxa"/>
            <w:vAlign w:val="center"/>
          </w:tcPr>
          <w:p w14:paraId="3FAC031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15</w:t>
            </w:r>
          </w:p>
        </w:tc>
        <w:tc>
          <w:tcPr>
            <w:tcW w:w="2189" w:type="dxa"/>
            <w:vAlign w:val="center"/>
          </w:tcPr>
          <w:p w14:paraId="44FE523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w:t>
            </w:r>
          </w:p>
        </w:tc>
        <w:tc>
          <w:tcPr>
            <w:tcW w:w="5134" w:type="dxa"/>
            <w:vAlign w:val="center"/>
          </w:tcPr>
          <w:p w14:paraId="6BA57DF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w:t>
            </w:r>
          </w:p>
        </w:tc>
      </w:tr>
      <w:tr w:rsidR="00666DD9" w:rsidRPr="0067027D" w14:paraId="50A485D9" w14:textId="77777777" w:rsidTr="00A373F4">
        <w:trPr>
          <w:jc w:val="center"/>
        </w:trPr>
        <w:tc>
          <w:tcPr>
            <w:tcW w:w="1199" w:type="dxa"/>
            <w:vAlign w:val="center"/>
          </w:tcPr>
          <w:p w14:paraId="5FE5E9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16</w:t>
            </w:r>
          </w:p>
        </w:tc>
        <w:tc>
          <w:tcPr>
            <w:tcW w:w="2189" w:type="dxa"/>
            <w:vAlign w:val="center"/>
          </w:tcPr>
          <w:p w14:paraId="122A5B0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甲苯</w:t>
            </w:r>
          </w:p>
        </w:tc>
        <w:tc>
          <w:tcPr>
            <w:tcW w:w="5134" w:type="dxa"/>
            <w:vAlign w:val="center"/>
          </w:tcPr>
          <w:p w14:paraId="7DF239E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40</w:t>
            </w:r>
          </w:p>
        </w:tc>
      </w:tr>
      <w:tr w:rsidR="00666DD9" w:rsidRPr="0067027D" w14:paraId="76A730D0" w14:textId="77777777" w:rsidTr="00A373F4">
        <w:trPr>
          <w:jc w:val="center"/>
        </w:trPr>
        <w:tc>
          <w:tcPr>
            <w:tcW w:w="1199" w:type="dxa"/>
            <w:vAlign w:val="center"/>
          </w:tcPr>
          <w:p w14:paraId="52AFA66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17</w:t>
            </w:r>
          </w:p>
        </w:tc>
        <w:tc>
          <w:tcPr>
            <w:tcW w:w="2189" w:type="dxa"/>
            <w:vAlign w:val="center"/>
          </w:tcPr>
          <w:p w14:paraId="378EBB3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二甲苯</w:t>
            </w:r>
          </w:p>
        </w:tc>
        <w:tc>
          <w:tcPr>
            <w:tcW w:w="5134" w:type="dxa"/>
            <w:vAlign w:val="center"/>
          </w:tcPr>
          <w:p w14:paraId="79B02C7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70</w:t>
            </w:r>
          </w:p>
        </w:tc>
      </w:tr>
      <w:tr w:rsidR="00666DD9" w:rsidRPr="0067027D" w14:paraId="4E3E5217" w14:textId="77777777" w:rsidTr="00A373F4">
        <w:trPr>
          <w:jc w:val="center"/>
        </w:trPr>
        <w:tc>
          <w:tcPr>
            <w:tcW w:w="1199" w:type="dxa"/>
            <w:vAlign w:val="center"/>
          </w:tcPr>
          <w:p w14:paraId="07089C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18</w:t>
            </w:r>
          </w:p>
        </w:tc>
        <w:tc>
          <w:tcPr>
            <w:tcW w:w="2189" w:type="dxa"/>
            <w:vAlign w:val="center"/>
          </w:tcPr>
          <w:p w14:paraId="70637EE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酚类</w:t>
            </w:r>
          </w:p>
        </w:tc>
        <w:tc>
          <w:tcPr>
            <w:tcW w:w="5134" w:type="dxa"/>
            <w:vAlign w:val="center"/>
          </w:tcPr>
          <w:p w14:paraId="3408BCC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100</w:t>
            </w:r>
          </w:p>
        </w:tc>
      </w:tr>
      <w:tr w:rsidR="00666DD9" w:rsidRPr="0067027D" w14:paraId="3C8A46C3" w14:textId="77777777" w:rsidTr="00A373F4">
        <w:trPr>
          <w:jc w:val="center"/>
        </w:trPr>
        <w:tc>
          <w:tcPr>
            <w:tcW w:w="1199" w:type="dxa"/>
            <w:vAlign w:val="center"/>
          </w:tcPr>
          <w:p w14:paraId="47E0209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19</w:t>
            </w:r>
          </w:p>
        </w:tc>
        <w:tc>
          <w:tcPr>
            <w:tcW w:w="2189" w:type="dxa"/>
            <w:vAlign w:val="center"/>
          </w:tcPr>
          <w:p w14:paraId="7C4FDBD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甲醛</w:t>
            </w:r>
          </w:p>
        </w:tc>
        <w:tc>
          <w:tcPr>
            <w:tcW w:w="5134" w:type="dxa"/>
            <w:vAlign w:val="center"/>
          </w:tcPr>
          <w:p w14:paraId="1EB262F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w:t>
            </w:r>
          </w:p>
        </w:tc>
      </w:tr>
      <w:tr w:rsidR="00666DD9" w:rsidRPr="0067027D" w14:paraId="42AE51D2" w14:textId="77777777" w:rsidTr="00A373F4">
        <w:trPr>
          <w:jc w:val="center"/>
        </w:trPr>
        <w:tc>
          <w:tcPr>
            <w:tcW w:w="1199" w:type="dxa"/>
            <w:vAlign w:val="center"/>
          </w:tcPr>
          <w:p w14:paraId="1FC97BD0"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c>
          <w:tcPr>
            <w:tcW w:w="2189" w:type="dxa"/>
            <w:vAlign w:val="center"/>
          </w:tcPr>
          <w:p w14:paraId="0F9F8D4B"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乙醛</w:t>
            </w:r>
          </w:p>
        </w:tc>
        <w:tc>
          <w:tcPr>
            <w:tcW w:w="5134" w:type="dxa"/>
            <w:vAlign w:val="center"/>
          </w:tcPr>
          <w:p w14:paraId="76FC289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125</w:t>
            </w:r>
          </w:p>
        </w:tc>
      </w:tr>
      <w:tr w:rsidR="00666DD9" w:rsidRPr="0067027D" w14:paraId="4D7ED5E1" w14:textId="77777777" w:rsidTr="00A373F4">
        <w:trPr>
          <w:jc w:val="center"/>
        </w:trPr>
        <w:tc>
          <w:tcPr>
            <w:tcW w:w="1199" w:type="dxa"/>
            <w:vAlign w:val="center"/>
          </w:tcPr>
          <w:p w14:paraId="3485AFD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21</w:t>
            </w:r>
          </w:p>
        </w:tc>
        <w:tc>
          <w:tcPr>
            <w:tcW w:w="2189" w:type="dxa"/>
            <w:vAlign w:val="center"/>
          </w:tcPr>
          <w:p w14:paraId="07B7C10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丙烯腈</w:t>
            </w:r>
          </w:p>
        </w:tc>
        <w:tc>
          <w:tcPr>
            <w:tcW w:w="5134" w:type="dxa"/>
            <w:vAlign w:val="center"/>
          </w:tcPr>
          <w:p w14:paraId="2F75991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22</w:t>
            </w:r>
          </w:p>
        </w:tc>
      </w:tr>
      <w:tr w:rsidR="00666DD9" w:rsidRPr="0067027D" w14:paraId="77E63DCC" w14:textId="77777777" w:rsidTr="00A373F4">
        <w:trPr>
          <w:jc w:val="center"/>
        </w:trPr>
        <w:tc>
          <w:tcPr>
            <w:tcW w:w="1199" w:type="dxa"/>
            <w:vAlign w:val="center"/>
          </w:tcPr>
          <w:p w14:paraId="15E0005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22</w:t>
            </w:r>
          </w:p>
        </w:tc>
        <w:tc>
          <w:tcPr>
            <w:tcW w:w="2189" w:type="dxa"/>
            <w:vAlign w:val="center"/>
          </w:tcPr>
          <w:p w14:paraId="4D7AD1A4"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丙烯醛</w:t>
            </w:r>
          </w:p>
        </w:tc>
        <w:tc>
          <w:tcPr>
            <w:tcW w:w="5134" w:type="dxa"/>
            <w:vAlign w:val="center"/>
          </w:tcPr>
          <w:p w14:paraId="7BC962F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16</w:t>
            </w:r>
          </w:p>
        </w:tc>
      </w:tr>
      <w:tr w:rsidR="00666DD9" w:rsidRPr="0067027D" w14:paraId="20B5734A" w14:textId="77777777" w:rsidTr="00A373F4">
        <w:trPr>
          <w:jc w:val="center"/>
        </w:trPr>
        <w:tc>
          <w:tcPr>
            <w:tcW w:w="1199" w:type="dxa"/>
            <w:vAlign w:val="center"/>
          </w:tcPr>
          <w:p w14:paraId="56DDB16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23</w:t>
            </w:r>
          </w:p>
        </w:tc>
        <w:tc>
          <w:tcPr>
            <w:tcW w:w="2189" w:type="dxa"/>
            <w:vAlign w:val="center"/>
          </w:tcPr>
          <w:p w14:paraId="11EC4E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氰化氢</w:t>
            </w:r>
          </w:p>
        </w:tc>
        <w:tc>
          <w:tcPr>
            <w:tcW w:w="5134" w:type="dxa"/>
            <w:vAlign w:val="center"/>
          </w:tcPr>
          <w:p w14:paraId="319AF4F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1.9</w:t>
            </w:r>
          </w:p>
        </w:tc>
      </w:tr>
      <w:tr w:rsidR="00666DD9" w:rsidRPr="0067027D" w14:paraId="25F0B138" w14:textId="77777777" w:rsidTr="00A373F4">
        <w:trPr>
          <w:jc w:val="center"/>
        </w:trPr>
        <w:tc>
          <w:tcPr>
            <w:tcW w:w="1199" w:type="dxa"/>
            <w:vAlign w:val="center"/>
          </w:tcPr>
          <w:p w14:paraId="6C14AE8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24</w:t>
            </w:r>
          </w:p>
        </w:tc>
        <w:tc>
          <w:tcPr>
            <w:tcW w:w="2189" w:type="dxa"/>
            <w:vAlign w:val="center"/>
          </w:tcPr>
          <w:p w14:paraId="707775C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甲醇</w:t>
            </w:r>
          </w:p>
        </w:tc>
        <w:tc>
          <w:tcPr>
            <w:tcW w:w="5134" w:type="dxa"/>
            <w:vAlign w:val="center"/>
          </w:tcPr>
          <w:p w14:paraId="31EE81A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190</w:t>
            </w:r>
          </w:p>
        </w:tc>
      </w:tr>
      <w:tr w:rsidR="00666DD9" w:rsidRPr="0067027D" w14:paraId="58545B50" w14:textId="77777777" w:rsidTr="00A373F4">
        <w:trPr>
          <w:jc w:val="center"/>
        </w:trPr>
        <w:tc>
          <w:tcPr>
            <w:tcW w:w="1199" w:type="dxa"/>
            <w:vAlign w:val="center"/>
          </w:tcPr>
          <w:p w14:paraId="1DCB8B1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25</w:t>
            </w:r>
          </w:p>
        </w:tc>
        <w:tc>
          <w:tcPr>
            <w:tcW w:w="2189" w:type="dxa"/>
            <w:vAlign w:val="center"/>
          </w:tcPr>
          <w:p w14:paraId="24A47BE1"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苯胺类</w:t>
            </w:r>
          </w:p>
        </w:tc>
        <w:tc>
          <w:tcPr>
            <w:tcW w:w="5134" w:type="dxa"/>
            <w:vAlign w:val="center"/>
          </w:tcPr>
          <w:p w14:paraId="55311DE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20</w:t>
            </w:r>
          </w:p>
        </w:tc>
      </w:tr>
      <w:tr w:rsidR="00666DD9" w:rsidRPr="0067027D" w14:paraId="6F066C56" w14:textId="77777777" w:rsidTr="00A373F4">
        <w:trPr>
          <w:jc w:val="center"/>
        </w:trPr>
        <w:tc>
          <w:tcPr>
            <w:tcW w:w="1199" w:type="dxa"/>
            <w:vAlign w:val="center"/>
          </w:tcPr>
          <w:p w14:paraId="374001B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26</w:t>
            </w:r>
          </w:p>
        </w:tc>
        <w:tc>
          <w:tcPr>
            <w:tcW w:w="2189" w:type="dxa"/>
            <w:vAlign w:val="center"/>
          </w:tcPr>
          <w:p w14:paraId="2D8E109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氯苯类</w:t>
            </w:r>
          </w:p>
        </w:tc>
        <w:tc>
          <w:tcPr>
            <w:tcW w:w="5134" w:type="dxa"/>
            <w:vAlign w:val="center"/>
          </w:tcPr>
          <w:p w14:paraId="3E200FA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60</w:t>
            </w:r>
          </w:p>
        </w:tc>
      </w:tr>
      <w:tr w:rsidR="00666DD9" w:rsidRPr="0067027D" w14:paraId="30E4C09C" w14:textId="77777777" w:rsidTr="00A373F4">
        <w:trPr>
          <w:jc w:val="center"/>
        </w:trPr>
        <w:tc>
          <w:tcPr>
            <w:tcW w:w="1199" w:type="dxa"/>
            <w:vAlign w:val="center"/>
          </w:tcPr>
          <w:p w14:paraId="64770F2F"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27</w:t>
            </w:r>
          </w:p>
        </w:tc>
        <w:tc>
          <w:tcPr>
            <w:tcW w:w="2189" w:type="dxa"/>
            <w:vAlign w:val="center"/>
          </w:tcPr>
          <w:p w14:paraId="468E664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硝基苯类</w:t>
            </w:r>
          </w:p>
        </w:tc>
        <w:tc>
          <w:tcPr>
            <w:tcW w:w="5134" w:type="dxa"/>
            <w:vAlign w:val="center"/>
          </w:tcPr>
          <w:p w14:paraId="5FF764D9"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16</w:t>
            </w:r>
          </w:p>
        </w:tc>
      </w:tr>
      <w:tr w:rsidR="00666DD9" w:rsidRPr="0067027D" w14:paraId="2B49DBC1" w14:textId="77777777" w:rsidTr="00A373F4">
        <w:trPr>
          <w:jc w:val="center"/>
        </w:trPr>
        <w:tc>
          <w:tcPr>
            <w:tcW w:w="1199" w:type="dxa"/>
            <w:vAlign w:val="center"/>
          </w:tcPr>
          <w:p w14:paraId="52BDEA1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28</w:t>
            </w:r>
          </w:p>
        </w:tc>
        <w:tc>
          <w:tcPr>
            <w:tcW w:w="2189" w:type="dxa"/>
            <w:vAlign w:val="center"/>
          </w:tcPr>
          <w:p w14:paraId="5ACAC195"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氯乙烯</w:t>
            </w:r>
          </w:p>
        </w:tc>
        <w:tc>
          <w:tcPr>
            <w:tcW w:w="5134" w:type="dxa"/>
            <w:vAlign w:val="center"/>
          </w:tcPr>
          <w:p w14:paraId="2F715EA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36</w:t>
            </w:r>
          </w:p>
        </w:tc>
      </w:tr>
      <w:tr w:rsidR="00666DD9" w:rsidRPr="0067027D" w14:paraId="49EB38FE" w14:textId="77777777" w:rsidTr="00A373F4">
        <w:trPr>
          <w:jc w:val="center"/>
        </w:trPr>
        <w:tc>
          <w:tcPr>
            <w:tcW w:w="1199" w:type="dxa"/>
            <w:vAlign w:val="center"/>
          </w:tcPr>
          <w:p w14:paraId="4B804AD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29</w:t>
            </w:r>
          </w:p>
        </w:tc>
        <w:tc>
          <w:tcPr>
            <w:tcW w:w="2189" w:type="dxa"/>
            <w:vAlign w:val="center"/>
          </w:tcPr>
          <w:p w14:paraId="13C3D7C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苯并（a）芘</w:t>
            </w:r>
          </w:p>
        </w:tc>
        <w:tc>
          <w:tcPr>
            <w:tcW w:w="5134" w:type="dxa"/>
            <w:vAlign w:val="center"/>
          </w:tcPr>
          <w:p w14:paraId="5B398D3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0.30</w:t>
            </w:r>
            <w:r w:rsidRPr="0067027D">
              <w:rPr>
                <w:rFonts w:ascii="微软雅黑" w:eastAsia="微软雅黑" w:hAnsi="微软雅黑"/>
                <w:sz w:val="28"/>
                <w:szCs w:val="28"/>
              </w:rPr>
              <w:t>×</w:t>
            </w:r>
            <w:r w:rsidRPr="0067027D">
              <w:rPr>
                <w:rFonts w:ascii="微软雅黑" w:eastAsia="微软雅黑" w:hAnsi="微软雅黑" w:hint="eastAsia"/>
                <w:sz w:val="28"/>
                <w:szCs w:val="28"/>
              </w:rPr>
              <w:t>10</w:t>
            </w:r>
            <w:r w:rsidRPr="0067027D">
              <w:rPr>
                <w:rFonts w:ascii="微软雅黑" w:eastAsia="微软雅黑" w:hAnsi="微软雅黑" w:hint="eastAsia"/>
                <w:sz w:val="28"/>
                <w:szCs w:val="28"/>
                <w:vertAlign w:val="superscript"/>
              </w:rPr>
              <w:t>3</w:t>
            </w:r>
            <w:r w:rsidRPr="0067027D">
              <w:rPr>
                <w:rFonts w:ascii="微软雅黑" w:eastAsia="微软雅黑" w:hAnsi="微软雅黑" w:hint="eastAsia"/>
                <w:sz w:val="28"/>
                <w:szCs w:val="28"/>
              </w:rPr>
              <w:t>（沥青及碳素制品生产和加工）</w:t>
            </w:r>
          </w:p>
        </w:tc>
      </w:tr>
      <w:tr w:rsidR="00666DD9" w:rsidRPr="0067027D" w14:paraId="1E6A40CE" w14:textId="77777777" w:rsidTr="00A373F4">
        <w:trPr>
          <w:jc w:val="center"/>
        </w:trPr>
        <w:tc>
          <w:tcPr>
            <w:tcW w:w="1199" w:type="dxa"/>
            <w:vAlign w:val="center"/>
          </w:tcPr>
          <w:p w14:paraId="5FF6431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c>
          <w:tcPr>
            <w:tcW w:w="2189" w:type="dxa"/>
            <w:vAlign w:val="center"/>
          </w:tcPr>
          <w:p w14:paraId="0578828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光气</w:t>
            </w:r>
          </w:p>
        </w:tc>
        <w:tc>
          <w:tcPr>
            <w:tcW w:w="5134" w:type="dxa"/>
            <w:vAlign w:val="center"/>
          </w:tcPr>
          <w:p w14:paraId="7B343F38"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3.0</w:t>
            </w:r>
          </w:p>
        </w:tc>
      </w:tr>
      <w:tr w:rsidR="00666DD9" w:rsidRPr="0067027D" w14:paraId="3E22A4FD" w14:textId="77777777" w:rsidTr="00A373F4">
        <w:trPr>
          <w:jc w:val="center"/>
        </w:trPr>
        <w:tc>
          <w:tcPr>
            <w:tcW w:w="1199" w:type="dxa"/>
            <w:vAlign w:val="center"/>
          </w:tcPr>
          <w:p w14:paraId="6D44E33E"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31</w:t>
            </w:r>
          </w:p>
        </w:tc>
        <w:tc>
          <w:tcPr>
            <w:tcW w:w="2189" w:type="dxa"/>
            <w:vAlign w:val="center"/>
          </w:tcPr>
          <w:p w14:paraId="06CEBB8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沥青烟</w:t>
            </w:r>
          </w:p>
        </w:tc>
        <w:tc>
          <w:tcPr>
            <w:tcW w:w="5134" w:type="dxa"/>
            <w:vAlign w:val="center"/>
          </w:tcPr>
          <w:p w14:paraId="43FC38FA"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140（吹制沥青），40（熔炼、浸涂），75（建筑搅拌）</w:t>
            </w:r>
          </w:p>
        </w:tc>
      </w:tr>
      <w:tr w:rsidR="00666DD9" w:rsidRPr="0067027D" w14:paraId="4952C697" w14:textId="77777777" w:rsidTr="00A373F4">
        <w:trPr>
          <w:jc w:val="center"/>
        </w:trPr>
        <w:tc>
          <w:tcPr>
            <w:tcW w:w="1199" w:type="dxa"/>
            <w:vAlign w:val="center"/>
          </w:tcPr>
          <w:p w14:paraId="52205367"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32</w:t>
            </w:r>
          </w:p>
        </w:tc>
        <w:tc>
          <w:tcPr>
            <w:tcW w:w="2189" w:type="dxa"/>
            <w:vAlign w:val="center"/>
          </w:tcPr>
          <w:p w14:paraId="3D2C79EC"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石棉尘</w:t>
            </w:r>
          </w:p>
        </w:tc>
        <w:tc>
          <w:tcPr>
            <w:tcW w:w="5134" w:type="dxa"/>
            <w:vAlign w:val="center"/>
          </w:tcPr>
          <w:p w14:paraId="6E4E34F6"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1根纤维/cm</w:t>
            </w:r>
            <w:r w:rsidRPr="0067027D">
              <w:rPr>
                <w:rFonts w:ascii="微软雅黑" w:eastAsia="微软雅黑" w:hAnsi="微软雅黑" w:hint="eastAsia"/>
                <w:sz w:val="28"/>
                <w:szCs w:val="28"/>
                <w:vertAlign w:val="superscript"/>
              </w:rPr>
              <w:t>3</w:t>
            </w:r>
            <w:r w:rsidRPr="0067027D">
              <w:rPr>
                <w:rFonts w:ascii="微软雅黑" w:eastAsia="微软雅黑" w:hAnsi="微软雅黑" w:hint="eastAsia"/>
                <w:sz w:val="28"/>
                <w:szCs w:val="28"/>
              </w:rPr>
              <w:t>或10mg/m</w:t>
            </w:r>
            <w:r w:rsidRPr="0067027D">
              <w:rPr>
                <w:rFonts w:ascii="微软雅黑" w:eastAsia="微软雅黑" w:hAnsi="微软雅黑" w:hint="eastAsia"/>
                <w:sz w:val="28"/>
                <w:szCs w:val="28"/>
                <w:vertAlign w:val="superscript"/>
              </w:rPr>
              <w:t>3</w:t>
            </w:r>
          </w:p>
        </w:tc>
      </w:tr>
      <w:tr w:rsidR="00666DD9" w:rsidRPr="0067027D" w14:paraId="36B71306" w14:textId="77777777" w:rsidTr="00A373F4">
        <w:trPr>
          <w:jc w:val="center"/>
        </w:trPr>
        <w:tc>
          <w:tcPr>
            <w:tcW w:w="1199" w:type="dxa"/>
            <w:vAlign w:val="center"/>
          </w:tcPr>
          <w:p w14:paraId="07996733"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33</w:t>
            </w:r>
          </w:p>
        </w:tc>
        <w:tc>
          <w:tcPr>
            <w:tcW w:w="2189" w:type="dxa"/>
            <w:vAlign w:val="center"/>
          </w:tcPr>
          <w:p w14:paraId="2318C8ED"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非甲烷总烃</w:t>
            </w:r>
          </w:p>
        </w:tc>
        <w:tc>
          <w:tcPr>
            <w:tcW w:w="5134" w:type="dxa"/>
            <w:vAlign w:val="center"/>
          </w:tcPr>
          <w:p w14:paraId="08E0E4D2" w14:textId="77777777" w:rsidR="00666DD9" w:rsidRPr="0067027D" w:rsidRDefault="00666DD9" w:rsidP="00A373F4">
            <w:pPr>
              <w:pStyle w:val="11"/>
              <w:spacing w:line="264" w:lineRule="auto"/>
              <w:jc w:val="center"/>
              <w:rPr>
                <w:rFonts w:ascii="微软雅黑" w:eastAsia="微软雅黑" w:hAnsi="微软雅黑"/>
                <w:sz w:val="28"/>
                <w:szCs w:val="28"/>
              </w:rPr>
            </w:pPr>
            <w:r w:rsidRPr="0067027D">
              <w:rPr>
                <w:rFonts w:ascii="微软雅黑" w:eastAsia="微软雅黑" w:hAnsi="微软雅黑" w:hint="eastAsia"/>
                <w:sz w:val="28"/>
                <w:szCs w:val="28"/>
              </w:rPr>
              <w:t>120（使用溶剂汽油或其他混合烃类物质）</w:t>
            </w:r>
          </w:p>
        </w:tc>
      </w:tr>
    </w:tbl>
    <w:p w14:paraId="286192A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注：排放氯气、氰化氢、光气的排气筒不得低于</w:t>
      </w:r>
      <w:smartTag w:uri="urn:schemas-microsoft-com:office:smarttags" w:element="chmetcnv">
        <w:smartTagPr>
          <w:attr w:name="UnitName" w:val="米"/>
          <w:attr w:name="TCSC" w:val="0"/>
          <w:attr w:name="SourceValue" w:val="25"/>
          <w:attr w:name="NumberType" w:val="1"/>
          <w:attr w:name="Negative" w:val="False"/>
          <w:attr w:name="HasSpace" w:val="False"/>
        </w:smartTagPr>
        <w:r w:rsidRPr="0067027D">
          <w:rPr>
            <w:rFonts w:ascii="微软雅黑" w:eastAsia="微软雅黑" w:hAnsi="微软雅黑" w:hint="eastAsia"/>
            <w:sz w:val="28"/>
            <w:szCs w:val="28"/>
          </w:rPr>
          <w:t>25米</w:t>
        </w:r>
      </w:smartTag>
      <w:r w:rsidRPr="0067027D">
        <w:rPr>
          <w:rFonts w:ascii="微软雅黑" w:eastAsia="微软雅黑" w:hAnsi="微软雅黑" w:hint="eastAsia"/>
          <w:sz w:val="28"/>
          <w:szCs w:val="28"/>
        </w:rPr>
        <w:t>。</w:t>
      </w:r>
    </w:p>
    <w:p w14:paraId="42435FAA"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47" w:name="_Toc216986078"/>
      <w:r w:rsidRPr="0067027D">
        <w:rPr>
          <w:rFonts w:ascii="微软雅黑" w:eastAsia="微软雅黑" w:hAnsi="微软雅黑" w:hint="eastAsia"/>
          <w:szCs w:val="28"/>
        </w:rPr>
        <w:t>四、EB的处理</w:t>
      </w:r>
      <w:bookmarkEnd w:id="47"/>
    </w:p>
    <w:p w14:paraId="2DB9DE8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EB的处理主要有以下几种方法：</w:t>
      </w:r>
    </w:p>
    <w:p w14:paraId="4E9B2F8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（一）方法一</w:t>
      </w:r>
    </w:p>
    <w:p w14:paraId="327BD86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1．用水稀释到0.5 mg / ml以下，加1体积</w:t>
      </w:r>
      <w:smartTag w:uri="urn:schemas-microsoft-com:office:smarttags" w:element="chmetcnv">
        <w:smartTagPr>
          <w:attr w:name="UnitName" w:val="m"/>
          <w:attr w:name="TCSC" w:val="0"/>
          <w:attr w:name="SourceValue" w:val=".5"/>
          <w:attr w:name="NumberType" w:val="1"/>
          <w:attr w:name="Negative" w:val="False"/>
          <w:attr w:name="HasSpace" w:val="True"/>
        </w:smartTagPr>
        <w:r w:rsidRPr="0067027D">
          <w:rPr>
            <w:rFonts w:ascii="微软雅黑" w:eastAsia="微软雅黑" w:hAnsi="微软雅黑" w:hint="eastAsia"/>
            <w:sz w:val="28"/>
            <w:szCs w:val="28"/>
          </w:rPr>
          <w:t>0.5 M</w:t>
        </w:r>
      </w:smartTag>
      <w:r w:rsidRPr="0067027D">
        <w:rPr>
          <w:rFonts w:ascii="微软雅黑" w:eastAsia="微软雅黑" w:hAnsi="微软雅黑" w:hint="eastAsia"/>
          <w:sz w:val="28"/>
          <w:szCs w:val="28"/>
        </w:rPr>
        <w:t xml:space="preserve"> KMnO</w:t>
      </w:r>
      <w:r w:rsidRPr="0067027D">
        <w:rPr>
          <w:rFonts w:ascii="微软雅黑" w:eastAsia="微软雅黑" w:hAnsi="微软雅黑" w:hint="eastAsia"/>
          <w:sz w:val="28"/>
          <w:szCs w:val="28"/>
          <w:vertAlign w:val="subscript"/>
        </w:rPr>
        <w:t>4</w:t>
      </w:r>
      <w:r w:rsidRPr="0067027D">
        <w:rPr>
          <w:rFonts w:ascii="微软雅黑" w:eastAsia="微软雅黑" w:hAnsi="微软雅黑" w:hint="eastAsia"/>
          <w:sz w:val="28"/>
          <w:szCs w:val="28"/>
        </w:rPr>
        <w:t xml:space="preserve">。 </w:t>
      </w:r>
    </w:p>
    <w:p w14:paraId="542A2A1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2．加1体积2.5 N HCl，室温放置几小时。  </w:t>
      </w:r>
    </w:p>
    <w:p w14:paraId="709D3DB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3．加1体积2.5 N NaOH，倒掉。</w:t>
      </w:r>
    </w:p>
    <w:p w14:paraId="5B55B0B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（二）方法二</w:t>
      </w:r>
    </w:p>
    <w:p w14:paraId="0169DD9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用水稀释到0.5 mg / ml以下，</w:t>
      </w:r>
      <w:r w:rsidRPr="0067027D">
        <w:rPr>
          <w:rFonts w:ascii="微软雅黑" w:eastAsia="微软雅黑" w:hAnsi="微软雅黑"/>
          <w:sz w:val="28"/>
          <w:szCs w:val="28"/>
        </w:rPr>
        <w:t>加等体积的漂白粉，搅拌4小时，静置4天，用NaOH调至pH4-9</w:t>
      </w:r>
      <w:r w:rsidRPr="0067027D">
        <w:rPr>
          <w:rFonts w:ascii="微软雅黑" w:eastAsia="微软雅黑" w:hAnsi="微软雅黑" w:hint="eastAsia"/>
          <w:sz w:val="28"/>
          <w:szCs w:val="28"/>
        </w:rPr>
        <w:t>，</w:t>
      </w:r>
      <w:r w:rsidRPr="0067027D">
        <w:rPr>
          <w:rFonts w:ascii="微软雅黑" w:eastAsia="微软雅黑" w:hAnsi="微软雅黑"/>
          <w:sz w:val="28"/>
          <w:szCs w:val="28"/>
        </w:rPr>
        <w:t>倒入排水沟的同时用大量水冲。</w:t>
      </w:r>
    </w:p>
    <w:p w14:paraId="556598C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（三）方法三</w:t>
      </w:r>
    </w:p>
    <w:p w14:paraId="35A3F93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用水稀释到0.5 mg / ml以下，</w:t>
      </w:r>
      <w:r w:rsidRPr="0067027D">
        <w:rPr>
          <w:rFonts w:ascii="微软雅黑" w:eastAsia="微软雅黑" w:hAnsi="微软雅黑"/>
          <w:sz w:val="28"/>
          <w:szCs w:val="28"/>
        </w:rPr>
        <w:t>加12ml</w:t>
      </w:r>
      <w:smartTag w:uri="urn:schemas-microsoft-com:office:smarttags" w:element="chmetcnv">
        <w:smartTagPr>
          <w:attr w:name="UnitName" w:val="m"/>
          <w:attr w:name="TCSC" w:val="0"/>
          <w:attr w:name="SourceValue" w:val=".5"/>
          <w:attr w:name="NumberType" w:val="1"/>
          <w:attr w:name="Negative" w:val="False"/>
          <w:attr w:name="HasSpace" w:val="False"/>
        </w:smartTagPr>
        <w:r w:rsidRPr="0067027D">
          <w:rPr>
            <w:rFonts w:ascii="微软雅黑" w:eastAsia="微软雅黑" w:hAnsi="微软雅黑"/>
            <w:sz w:val="28"/>
            <w:szCs w:val="28"/>
          </w:rPr>
          <w:t>0.5M</w:t>
        </w:r>
      </w:smartTag>
      <w:r w:rsidRPr="0067027D">
        <w:rPr>
          <w:rFonts w:ascii="微软雅黑" w:eastAsia="微软雅黑" w:hAnsi="微软雅黑"/>
          <w:sz w:val="28"/>
          <w:szCs w:val="28"/>
        </w:rPr>
        <w:t>的NaNO</w:t>
      </w:r>
      <w:r w:rsidRPr="0067027D">
        <w:rPr>
          <w:rFonts w:ascii="微软雅黑" w:eastAsia="微软雅黑" w:hAnsi="微软雅黑"/>
          <w:sz w:val="28"/>
          <w:szCs w:val="28"/>
          <w:vertAlign w:val="subscript"/>
        </w:rPr>
        <w:t>3</w:t>
      </w:r>
      <w:r w:rsidRPr="0067027D">
        <w:rPr>
          <w:rFonts w:ascii="微软雅黑" w:eastAsia="微软雅黑" w:hAnsi="微软雅黑"/>
          <w:sz w:val="28"/>
          <w:szCs w:val="28"/>
        </w:rPr>
        <w:t>，搅拌并静置20小时，用NaOH调至pH4-9</w:t>
      </w:r>
      <w:r w:rsidRPr="0067027D">
        <w:rPr>
          <w:rFonts w:ascii="微软雅黑" w:eastAsia="微软雅黑" w:hAnsi="微软雅黑" w:hint="eastAsia"/>
          <w:sz w:val="28"/>
          <w:szCs w:val="28"/>
        </w:rPr>
        <w:t>，</w:t>
      </w:r>
      <w:r w:rsidRPr="0067027D">
        <w:rPr>
          <w:rFonts w:ascii="微软雅黑" w:eastAsia="微软雅黑" w:hAnsi="微软雅黑"/>
          <w:sz w:val="28"/>
          <w:szCs w:val="28"/>
        </w:rPr>
        <w:t>倒入排水沟的同时用大量水冲。</w:t>
      </w:r>
    </w:p>
    <w:p w14:paraId="6E9CAB3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（四）方法四（凝胶）</w:t>
      </w:r>
    </w:p>
    <w:p w14:paraId="0B62317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凝胶中的EB</w:t>
      </w:r>
      <w:r w:rsidRPr="0067027D">
        <w:rPr>
          <w:rFonts w:ascii="微软雅黑" w:eastAsia="微软雅黑" w:hAnsi="微软雅黑"/>
          <w:sz w:val="28"/>
          <w:szCs w:val="28"/>
        </w:rPr>
        <w:t>如果小于0.1％</w:t>
      </w:r>
      <w:r w:rsidRPr="0067027D">
        <w:rPr>
          <w:rFonts w:ascii="微软雅黑" w:eastAsia="微软雅黑" w:hAnsi="微软雅黑" w:hint="eastAsia"/>
          <w:sz w:val="28"/>
          <w:szCs w:val="28"/>
        </w:rPr>
        <w:t>（一般实验室凝胶都在此浓度以下），</w:t>
      </w:r>
      <w:r w:rsidRPr="0067027D">
        <w:rPr>
          <w:rFonts w:ascii="微软雅黑" w:eastAsia="微软雅黑" w:hAnsi="微软雅黑"/>
          <w:sz w:val="28"/>
          <w:szCs w:val="28"/>
        </w:rPr>
        <w:t>可以直接扔掉。如果发红，即大于等于0.1％</w:t>
      </w:r>
      <w:r w:rsidRPr="0067027D">
        <w:rPr>
          <w:rFonts w:ascii="微软雅黑" w:eastAsia="微软雅黑" w:hAnsi="微软雅黑" w:hint="eastAsia"/>
          <w:sz w:val="28"/>
          <w:szCs w:val="28"/>
        </w:rPr>
        <w:t>，</w:t>
      </w:r>
      <w:r w:rsidRPr="0067027D">
        <w:rPr>
          <w:rFonts w:ascii="微软雅黑" w:eastAsia="微软雅黑" w:hAnsi="微软雅黑"/>
          <w:sz w:val="28"/>
          <w:szCs w:val="28"/>
        </w:rPr>
        <w:t>应该放在生物危害柜中焚烧掉。</w:t>
      </w:r>
    </w:p>
    <w:p w14:paraId="5110175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（五）方法五</w:t>
      </w:r>
    </w:p>
    <w:p w14:paraId="715D3E0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吸头、离心管、手套等EB污染物，用焚烧法处理。</w:t>
      </w:r>
    </w:p>
    <w:p w14:paraId="212153F5" w14:textId="77777777" w:rsidR="00666DD9" w:rsidRPr="0067027D" w:rsidRDefault="00666DD9" w:rsidP="00666DD9">
      <w:pPr>
        <w:pStyle w:val="1"/>
        <w:spacing w:before="0" w:after="0" w:line="264" w:lineRule="auto"/>
        <w:jc w:val="center"/>
        <w:rPr>
          <w:rFonts w:ascii="微软雅黑" w:eastAsia="微软雅黑" w:hAnsi="微软雅黑"/>
          <w:b w:val="0"/>
          <w:sz w:val="28"/>
          <w:szCs w:val="28"/>
        </w:rPr>
      </w:pPr>
      <w:bookmarkStart w:id="48" w:name="_Toc216986079"/>
      <w:bookmarkStart w:id="49" w:name="_Toc218225955"/>
      <w:r w:rsidRPr="0067027D">
        <w:rPr>
          <w:rFonts w:ascii="微软雅黑" w:eastAsia="微软雅黑" w:hAnsi="微软雅黑" w:hint="eastAsia"/>
          <w:b w:val="0"/>
          <w:sz w:val="28"/>
          <w:szCs w:val="28"/>
        </w:rPr>
        <w:t>第四章 电气安全防护</w:t>
      </w:r>
      <w:bookmarkEnd w:id="48"/>
      <w:bookmarkEnd w:id="49"/>
    </w:p>
    <w:p w14:paraId="169EA78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实验室离不开用电，必须重视用电的安全。掌握电气事故的特点和分类，对做好实验室电气安全工作具有重要的意义。</w:t>
      </w:r>
    </w:p>
    <w:p w14:paraId="5F8D075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本章将简要介绍实验室电气安全技术的基础知识以及相关的防护措施。</w:t>
      </w:r>
    </w:p>
    <w:p w14:paraId="405F314E" w14:textId="77777777" w:rsidR="00666DD9" w:rsidRPr="0067027D" w:rsidRDefault="00666DD9" w:rsidP="00666DD9">
      <w:pPr>
        <w:pStyle w:val="2"/>
        <w:spacing w:before="0" w:after="0" w:line="264" w:lineRule="auto"/>
        <w:jc w:val="center"/>
        <w:rPr>
          <w:rFonts w:ascii="微软雅黑" w:eastAsia="微软雅黑" w:hAnsi="微软雅黑"/>
          <w:b w:val="0"/>
          <w:sz w:val="28"/>
          <w:szCs w:val="28"/>
        </w:rPr>
      </w:pPr>
      <w:bookmarkStart w:id="50" w:name="_Toc216986080"/>
      <w:r w:rsidRPr="0067027D">
        <w:rPr>
          <w:rFonts w:ascii="微软雅黑" w:eastAsia="微软雅黑" w:hAnsi="微软雅黑" w:hint="eastAsia"/>
          <w:b w:val="0"/>
          <w:sz w:val="28"/>
          <w:szCs w:val="28"/>
        </w:rPr>
        <w:t>第一节 电气事故的类型与特点</w:t>
      </w:r>
      <w:bookmarkEnd w:id="50"/>
    </w:p>
    <w:p w14:paraId="1EF3469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气事故按产生的源头分类，可分为自然事故和人为事故。自然事故如雷击、静电等；人为事故主要是各种电气系统和设备产生的。如电击、电弧、电气火灾等，根据电能的不同作用形式，可将电气事故分为触电事故、静电事故、雷电事故、电磁辐射事故、电气火灾和爆炸事故等。</w:t>
      </w:r>
    </w:p>
    <w:p w14:paraId="75E8E799"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51" w:name="_Toc216986081"/>
      <w:r w:rsidRPr="0067027D">
        <w:rPr>
          <w:rFonts w:ascii="微软雅黑" w:eastAsia="微软雅黑" w:hAnsi="微软雅黑" w:hint="eastAsia"/>
          <w:szCs w:val="28"/>
        </w:rPr>
        <w:t>一、电气事故的类型</w:t>
      </w:r>
      <w:bookmarkEnd w:id="51"/>
    </w:p>
    <w:p w14:paraId="0309CE6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按照事故基本原因分类。电气事故可分为以下几类。</w:t>
      </w:r>
    </w:p>
    <w:p w14:paraId="2A3EDAA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（一）触电事故</w:t>
      </w:r>
    </w:p>
    <w:p w14:paraId="4857A8E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触电事故足指电流的能量直接或间接作用于人体所造成的伤害。当人体接触带电体时，电流会对人体造成不同程度的伤害。即发生触电事叔。触电事故可分为电击和电伤两类。</w:t>
      </w:r>
    </w:p>
    <w:p w14:paraId="65F70A5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1．电击</w:t>
      </w:r>
    </w:p>
    <w:p w14:paraId="5154B1C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击是指电流通过人体时所造成的身体内部伤害。它会破坏人的心脏、中枢神经系统和肺部的正常工作，使人出现到痉挛、窒息、心颤、心脏骤停等症状，甚至危及生命。在低压系统通电电流不大、通电时间不长的情况下，电流引起人体的心室颤动是电击致死的主要原因。</w:t>
      </w:r>
    </w:p>
    <w:p w14:paraId="3935EB8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触电事故通常是指电击事故，绝大部分触电死亡事故都是由电击造成的。电击是全身伤害，但一般不在人体表面留下大面积明显的伤痕。</w:t>
      </w:r>
    </w:p>
    <w:p w14:paraId="64995CA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电击又分为直接电击和间接电击。直接电击是指人体直接触及正常运行的带电体所发生的电击。间接电击则是指电气设备发生故障后，人体触及意外带电部位所发生的电击。</w:t>
      </w:r>
    </w:p>
    <w:p w14:paraId="6A845ED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2．电伤</w:t>
      </w:r>
    </w:p>
    <w:p w14:paraId="7338293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伤是指电流的热效应、化学效应或机械效应对人体造成的伤害，包括电能转化成热能造成的电弧烧伤、灼伤和电能转化成化学能或机械能造成的电印记、皮肤金属化及机械损伤、电光眼等。电伤可伤及人体内部，但多见于人体表面。电伤多数是局部性伤害，在人身表面留有明显的伤痕。</w:t>
      </w:r>
    </w:p>
    <w:p w14:paraId="4C91F02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（1）电弧烧伤</w:t>
      </w:r>
    </w:p>
    <w:p w14:paraId="15B70BF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又称为电灼协，是当电气设备的电压较高时产生的强烈电弧或电火花烧伤人体，甚至击穿人体的某一部位。电弧电流直接通过内部组织或器官，造成深部组织烧死，一些部位或四肢烧焦，是电伤中最常见也是最严重的一种。电弧烧伤的具体症状是皮肤发红、起泡，甚至皮肉组织破坏或被烧焦。</w:t>
      </w:r>
    </w:p>
    <w:p w14:paraId="2A52EFF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弧烧伤通常发生在:低压系统带负电荷拉开裸露的闸刀开关时；实验室线路发生短路或误操作引起短路时；开启式熔断时炽热的金属微粒飞溅出来时；高压系统因误操作产生强烈电弧时(可导致严重烧伤)；人体过分接近带电体(间距小于安全距离或放电距离)而产生强烈电弧时(可造成严重烧伤而致死)。</w:t>
      </w:r>
    </w:p>
    <w:p w14:paraId="4ACD1D3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（2）电标志</w:t>
      </w:r>
    </w:p>
    <w:p w14:paraId="39E6A73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电标志，也称电流痕记或电印记。它是指电流通过人体后在接触部位留下的青色或浅黄色斑痕处皮肤变硬，失去原有弹性和色泽，表层坏死，失去知觉。</w:t>
      </w:r>
    </w:p>
    <w:p w14:paraId="60A8BEF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（3）电灼伤</w:t>
      </w:r>
    </w:p>
    <w:p w14:paraId="44B3047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电灼伤又叫电流灼伤，是人体与带电体直接接触。电流通过人体时产生热效应的结果。</w:t>
      </w:r>
    </w:p>
    <w:p w14:paraId="22BF10F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（4）皮肤金属化</w:t>
      </w:r>
    </w:p>
    <w:p w14:paraId="16F99A8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皮肤金属化是指由于电流或电弧作用产生的金属微粒渗入了人体皮肤造成的，受伤部位变得粗糙坚硬并呈特殊颜色(多为青黑色或褐红色)。皮肤金属化常发生在带负荷拉断路开关或闸刀开关所形成的弧光短路的情况下。此时。被熔化了的金属微粒到处飞溅，如果撞击到人体裸露部分，则渗入皮肤上层，形成皮肤表面粗糙的灼伤。</w:t>
      </w:r>
    </w:p>
    <w:p w14:paraId="00A9467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（5）电光眼</w:t>
      </w:r>
    </w:p>
    <w:p w14:paraId="790129E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电光眼是指眼球外膜(角膜或结膜)发炎。引起电光眼的原因是在弧光放电时，眼睛受到紫外线或红外线照射，4～8h后发作，眼睑皮肤红肿，结膜发炎，严重的时角膜透明度受到破坏，瞳孔收缩。</w:t>
      </w:r>
    </w:p>
    <w:p w14:paraId="3CB0971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（6）机械损伤</w:t>
      </w:r>
    </w:p>
    <w:p w14:paraId="5DA170E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机械损伤是指电流通过人体时产生的机械电动力效应，使肌肉发生不由自主的剧烈抽搐性收缩。致使肌腱、皮肤、血管及神经组织断裂。甚至使关节脱位或骨折。</w:t>
      </w:r>
    </w:p>
    <w:p w14:paraId="1575FB9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在很多情况下，电击和电伤，往往是同时发生的，但大多数触电死亡是由于电击造成的。</w:t>
      </w:r>
    </w:p>
    <w:p w14:paraId="6A41418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（二）雷电和静电事故</w:t>
      </w:r>
    </w:p>
    <w:p w14:paraId="647C571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雷电和静电都是局部范围内暂时失去平衡的正电荷和负电荷。这些电荷的能量释放出来就可能造成事故。雷电是大气电。是由人自然的力量分离和积累的电荷。雷电放电具有电流人、电压高等特点，有极大的破坏力。雷击除可能毁坏设施和设备外，还可能直接伤及人、畜。甚至引起火灾和爆炸。建筑物和构筑物，特别是具有爆炸和火灾危险的建筑物和构筑物、发电厂、电力线路、变电站和实验室，以及个人都必须考虑防雷措施。</w:t>
      </w:r>
    </w:p>
    <w:p w14:paraId="11263F9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静电一般指生产或实验过程中由于某些材料的相对运动、分离和积累起来的正电荷和负电荷。这些电荷周围的场中储存的能量不大，不会直接使人致死。但是，静电电压可能高达数万乃至数十万伏，可能在现场发生放电，产生静电火化。在火灾和爆炸危险场所，尤其是在石油、化工、粉末加工、橡胶、塑料等行业及相关实验室，静电火花是个十分危险的因索，同时，它会破坏很多实验仪器设备，使其失灵或损坏。造成重大损失。</w:t>
      </w:r>
    </w:p>
    <w:p w14:paraId="0363223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（三）射频伤害事故</w:t>
      </w:r>
    </w:p>
    <w:p w14:paraId="0D25141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射频即发射频率，泛指100kHz以上的频率。射频伤害表现为感应放电。高大金属构架接收电磁波以后，可能发生谐振，产生较高的感应电压，可能给人以明显的电击，还可能与邻近的接地导体之间发生火花放电。这对于有爆炸性混合物的实验室场所是个十分危险的因素。</w:t>
      </w:r>
    </w:p>
    <w:p w14:paraId="62817ED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除高频伤害外，超高压的高强度工频电磁场对人体也有类似的伤害作用。</w:t>
      </w:r>
    </w:p>
    <w:p w14:paraId="1CEBE3E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（四）电路故障事故</w:t>
      </w:r>
    </w:p>
    <w:p w14:paraId="20941BE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路故障是由电能的传递、分配、转换失去控制造成的，如断线、短路、接地、漏电、误跳闸、电气设备或电气元件损坏等。电气线路或电气设备故障可能影响到人身安全。异常停电也可能影响到人身安全，如实验室内排放有毒气体的风机停电，可能导致室内有毒气体含量超过最高容许浓度，造成伤亡事故。</w:t>
      </w:r>
    </w:p>
    <w:p w14:paraId="6CFEF26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以上介绍了四类电气事故，其中触电事故是实验室电气事故中最为常见的一种。应当指出的是，电气事故还会引起电气火灾和爆炸造成更大范围的损失。</w:t>
      </w:r>
    </w:p>
    <w:p w14:paraId="0BA5A3C6"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52" w:name="_Toc216986082"/>
      <w:r w:rsidRPr="0067027D">
        <w:rPr>
          <w:rFonts w:ascii="微软雅黑" w:eastAsia="微软雅黑" w:hAnsi="微软雅黑" w:hint="eastAsia"/>
          <w:szCs w:val="28"/>
        </w:rPr>
        <w:t>二、电气事故的特点</w:t>
      </w:r>
      <w:bookmarkEnd w:id="52"/>
    </w:p>
    <w:p w14:paraId="6C88944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（一）抽象性</w:t>
      </w:r>
    </w:p>
    <w:p w14:paraId="4EAE691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由于电具有看不见、听不见、嗅不着的特性。比较抽象，其潜在危险不易为人们所察觉。</w:t>
      </w:r>
    </w:p>
    <w:p w14:paraId="1401D7B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如果电气设备的绝缘被破坏。当有电压加在设备上时。凭人的感觉无法判断设备外壳是否带电极易造成触电事故。</w:t>
      </w:r>
    </w:p>
    <w:p w14:paraId="25BE65B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（二）广泛性</w:t>
      </w:r>
    </w:p>
    <w:p w14:paraId="1450370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气事故可以由多种因素造成，如电击、雷电、静电等。就电击而言，有因设备而发生的电击，有因带电体接触到电气装置以外的导体(如水管等)而发生的电击，还有因断线造成设备外壳带电而发生的电击，这使得对于电气事故的防护十分困难和复杂。</w:t>
      </w:r>
    </w:p>
    <w:p w14:paraId="645CE24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（三）作用时间长短不一（复杂性）</w:t>
      </w:r>
    </w:p>
    <w:p w14:paraId="5A62E2D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气事故短者如雷电过程，持续时间仅为微秒级；长者如导线时间的间歇性电弧短路。通常要持续数分钟至数小时才会引起火灾，电气设备的轻度过载，持续时间可以达若干年，使绝缘的寿命缩短，最终导致因绝缘损坏而产生漏电，短路或火灾。对不同持续时间的电气危害，其保护设施的相应速度和方式也应有所不同。</w:t>
      </w:r>
    </w:p>
    <w:p w14:paraId="1EA437E8"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53" w:name="_Toc216986083"/>
      <w:r w:rsidRPr="0067027D">
        <w:rPr>
          <w:rFonts w:ascii="微软雅黑" w:eastAsia="微软雅黑" w:hAnsi="微软雅黑" w:hint="eastAsia"/>
          <w:szCs w:val="28"/>
        </w:rPr>
        <w:t>三、电气安全的常识</w:t>
      </w:r>
      <w:bookmarkEnd w:id="53"/>
    </w:p>
    <w:p w14:paraId="1D0179C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（一）电压常识</w:t>
      </w:r>
    </w:p>
    <w:p w14:paraId="5CAA81F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安全电压：安全电压是为了防止触电事故而采用由特定电源供电的电压系列。根据环境、人员和使用方式。我国规定安全电压是42V、36V、24V、12V和6V 5种。常用安全电压是36V、12V。</w:t>
      </w:r>
    </w:p>
    <w:p w14:paraId="1449C2E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高压：凡对地电压在250V及以上的为高压。在交流系统中。1 kV、3kV、6kV、10kV、30kV等都属于高压，在直流系统中500V即为高压。</w:t>
      </w:r>
    </w:p>
    <w:p w14:paraId="6CC77C7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低压：凡对地电压在250V及以下的为低压。交流系统总的220V、110V和三相四线制的380／220V及220/110V中性点接地系统均为低压。</w:t>
      </w:r>
    </w:p>
    <w:p w14:paraId="3BFE21C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（二）额定功率与峰值功率</w:t>
      </w:r>
    </w:p>
    <w:p w14:paraId="1F623BE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额定功率是指电源在稳定、持续工作状态下所能承受的最大负载。比如。电源的额定功率是300W，其含义是每天24小时、每年365天持续工作时。所有负载之和不能超过300W。额定功率代表了一台电源真正的负载能力。</w:t>
      </w:r>
    </w:p>
    <w:p w14:paraId="16A04B9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峰值功率是瞬间或者几分钟能承受的负载，不代表真正的负载能力。现在很多厂商不标明额定功率，只标明峰值功率(有的也说“最大功率”)。实际上是在误导用户。</w:t>
      </w:r>
    </w:p>
    <w:p w14:paraId="1E805DF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（三）正确使用插座</w:t>
      </w:r>
    </w:p>
    <w:p w14:paraId="3DA251A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电源插座上均标明有额定电压与额定电流，两者乘积即为额定功率。假若在使用多联电源插座时，插了多种电器就应仔细计算下所插电器的总功率是否超过了多联插座允许的额定功率，如果计算所得的总功率比插座的额定功率低。使用就安伞；相反。就不安全。电流通过金属导体时，金属导体会升温，通过导体的电流愈大，热效应愈高，发热量也愈大。当多种电器的电流通过多联插座时，电流愈大，其热效应愈高。超过额定值后就会烧毁电线和插座。严重时就会引起火灾。所以。使用电源插座时切记不要“小马拉大车”。</w:t>
      </w:r>
    </w:p>
    <w:p w14:paraId="1722797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（四）绝缘与接地</w:t>
      </w:r>
    </w:p>
    <w:p w14:paraId="209A73E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绝缘：利用不导电的物质将带电体隔离或包裹起来，防止触电的措施，称为绝缘。绝缘通常分为：气体绝缘、液体绝缘和固体绝缘。</w:t>
      </w:r>
    </w:p>
    <w:p w14:paraId="605CCB5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接地：就是把在正常情况下不带电、在故障情况下可能呈现危险的对地电压的金属部分同大地紧密地连接起来，把设备上的故障电压、限制在安全范围内的安全措施。</w:t>
      </w:r>
    </w:p>
    <w:p w14:paraId="62F2B14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（五）漏电保护器和空气开关</w:t>
      </w:r>
    </w:p>
    <w:p w14:paraId="13890D9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漏电保护器用于防止因接触而引起的单相触电事故和因电气设备漏电而造成的电气火灾爆炸事故，有的漏电保护器还具有过载保护、过电压和欠电压保护、缺相保护等功能。</w:t>
      </w:r>
    </w:p>
    <w:p w14:paraId="0BDA8D2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空气开关：也叫断路器，在电路中起接通、分断和承载额定工作电流等作用并能在线路发生过载、短路、欠压的情况下进行可靠地保护。空气开关的动、静触头及触杆设计成平行状，利用短路产生的电动斥力使动、静触头断开，分断能力强，限流特性可靠。</w:t>
      </w:r>
    </w:p>
    <w:p w14:paraId="5A6504D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（六）合理布线</w:t>
      </w:r>
    </w:p>
    <w:p w14:paraId="70770AA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验室建设中。应注意强弱电线系统的合理布线，柑线、零线、保护接地(零)线应选用不同颜色暗线应穿PVC阻燃管。保护接零线要牢固地接在保护干线上，严禁将单相三孔插座的接地线与零线直接连起来，以防使用中零线开路时造成电器外壳带电伤人。电气线路敷设及电器安装必须符合安全规定。不得乱托、乱接电线，不得使用不合格的保险装置等电器产品，不得超负荷用电。</w:t>
      </w:r>
    </w:p>
    <w:p w14:paraId="21E1DB54" w14:textId="77777777" w:rsidR="00666DD9" w:rsidRPr="003E7140" w:rsidRDefault="00666DD9" w:rsidP="00666DD9">
      <w:pPr>
        <w:pStyle w:val="2"/>
        <w:spacing w:before="0" w:after="0" w:line="264" w:lineRule="auto"/>
        <w:jc w:val="center"/>
        <w:rPr>
          <w:rFonts w:ascii="微软雅黑" w:eastAsia="微软雅黑" w:hAnsi="微软雅黑"/>
          <w:sz w:val="28"/>
          <w:szCs w:val="28"/>
        </w:rPr>
      </w:pPr>
      <w:bookmarkStart w:id="54" w:name="_Toc216986084"/>
      <w:r w:rsidRPr="003E7140">
        <w:rPr>
          <w:rFonts w:ascii="微软雅黑" w:eastAsia="微软雅黑" w:hAnsi="微软雅黑" w:hint="eastAsia"/>
          <w:sz w:val="28"/>
          <w:szCs w:val="28"/>
        </w:rPr>
        <w:t>第二节 触电安全防护</w:t>
      </w:r>
      <w:bookmarkEnd w:id="54"/>
    </w:p>
    <w:p w14:paraId="70A7F3D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电流对人体的伤害中，触电事故最为基本。事实证明发生触电事故时。电流比电压对人体的效应更具有直接性。触电与其他一些伤害不同。触电伤害往往发生在瞬息之间，人体受到电击后。防卫能力迅速降低。自救可能性极小。</w:t>
      </w:r>
    </w:p>
    <w:p w14:paraId="76416BA5"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55" w:name="_Toc216986085"/>
      <w:r w:rsidRPr="0067027D">
        <w:rPr>
          <w:rFonts w:ascii="微软雅黑" w:eastAsia="微软雅黑" w:hAnsi="微软雅黑" w:hint="eastAsia"/>
          <w:szCs w:val="28"/>
        </w:rPr>
        <w:t>一、电流作用机理和征象</w:t>
      </w:r>
      <w:bookmarkEnd w:id="55"/>
    </w:p>
    <w:p w14:paraId="46CB872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流通过人体时破坏人体内细胞的正常工作，主要表现为生物学效应。电流的生物学效应主要是使人体产生刺激和兴奋行为。使人体活的组织发生变异。从一种状态变为另外一种状态，电流通过肌肉组织。引起肌肉收缩。电流对肌体除直接起作用外，还可能通过中枢神经系统起作用。由于电流引起细胞激动。产生脉冲形式的神经兴奋波。当兴奋波迅速地传到中枢神经系统后，后者立即发出不同的指令。使人休各部出相应的反应。因此，当人体触及带电体时，一些没有电流通过的部位也可能受到刺激，发生强烈的反应，重要器官的工作可能受到破坏。</w:t>
      </w:r>
    </w:p>
    <w:p w14:paraId="090D113B"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56" w:name="_Toc216986086"/>
      <w:r w:rsidRPr="0067027D">
        <w:rPr>
          <w:rFonts w:ascii="微软雅黑" w:eastAsia="微软雅黑" w:hAnsi="微软雅黑" w:hint="eastAsia"/>
          <w:szCs w:val="28"/>
        </w:rPr>
        <w:t>二、影响电流对人体伤害程度的因素</w:t>
      </w:r>
      <w:bookmarkEnd w:id="56"/>
    </w:p>
    <w:p w14:paraId="555AB60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大量的动物试骑及触电事故案例分析表明：当电流通过人体内部时，其对人体伤害的严重程度与通过人体的电流的大小、通电时问、电流途径、人体电阻及人体状况等多种因素有关，而各因素之间又有着十分密切的联系</w:t>
      </w:r>
    </w:p>
    <w:p w14:paraId="14065A8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（一）电流大小</w:t>
      </w:r>
    </w:p>
    <w:p w14:paraId="52CCA08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通过人体的电流越大。生理反应越明显，人体感觉越强烈。致命的危险性就越大。根据人体对电流的生理反应。可将触电电流划分为感知电流、摆脱电流和致命电流三级。</w:t>
      </w:r>
    </w:p>
    <w:p w14:paraId="0F38061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1．感知电流。引起人体感觉的最小电流称感知电流。人体对电流最初的感觉是轻微的发麻和刺痛，成年男性的平均感知电流约为1。1mA，成年女性的平均感知电流约为0 7mA。</w:t>
      </w:r>
    </w:p>
    <w:p w14:paraId="734E2AB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2．摆脱电流。摆脱电流是指人触电后能自行摆脱带电体的最大电流，成年男性平均摆脱电流为1。6mA，成年女性平均摆脱电流约为l。5mA。</w:t>
      </w:r>
    </w:p>
    <w:p w14:paraId="18C8CB0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3．致命电流。致命电流是指在较短时间内会危及生命的最小电流。</w:t>
      </w:r>
    </w:p>
    <w:p w14:paraId="6A228A3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（二）通电时间</w:t>
      </w:r>
    </w:p>
    <w:p w14:paraId="4A1D275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通电时间越长，越容易引起心室颤动，电击危险性也越大。</w:t>
      </w:r>
    </w:p>
    <w:p w14:paraId="5B79FEE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（三）电流途径</w:t>
      </w:r>
    </w:p>
    <w:p w14:paraId="7234D1C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流作用于人体，没有绝对安全的途径。从左手到胸部，电流途径短，是最危险的电流途径；从手到手，电流也途经心脏，因此也是很危险的电流途径；从脚到脚的电流是危险性较小的电流途径，但可能困痉挛而摔倒，导致电流通过全身或摔伤、坠落等二次事故。</w:t>
      </w:r>
    </w:p>
    <w:p w14:paraId="6F600A9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（四）人体状况</w:t>
      </w:r>
    </w:p>
    <w:p w14:paraId="5284351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不同的人体条件，不同的人对电流的敏感程度，以及不同的人在遭受同样电流的电击时其危险程度都不完全相同。</w:t>
      </w:r>
    </w:p>
    <w:p w14:paraId="34F50679"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57" w:name="_Toc216986087"/>
      <w:r w:rsidRPr="0067027D">
        <w:rPr>
          <w:rFonts w:ascii="微软雅黑" w:eastAsia="微软雅黑" w:hAnsi="微软雅黑" w:hint="eastAsia"/>
          <w:szCs w:val="28"/>
        </w:rPr>
        <w:t>三、触电防护</w:t>
      </w:r>
      <w:bookmarkEnd w:id="57"/>
    </w:p>
    <w:p w14:paraId="3706315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（一）直接触电的防护</w:t>
      </w:r>
    </w:p>
    <w:p w14:paraId="03A09BB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直接触电的防护措施主要有绝缘、屏护与间距、电气安全用具等三项措施。</w:t>
      </w:r>
    </w:p>
    <w:p w14:paraId="4382C10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1．绝缘</w:t>
      </w:r>
    </w:p>
    <w:p w14:paraId="0A33111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所谓绝缘，是指用绝缘材料把带电体封闭起来。借以隔离带电体或不同电位的导体-使电流能按一定的通路流通的技术措施。良好的绝缘既是保证设备和线路正常运行的必要条件，也是防止人体触及带电体的基本措施。</w:t>
      </w:r>
    </w:p>
    <w:p w14:paraId="64227A8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（1）绝缘的击穿。绝缘物在强电场等因素作用下，完全失去绝缘性能的现象称为绝缘的击穿。</w:t>
      </w:r>
    </w:p>
    <w:p w14:paraId="19C2DC6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绝缘老化。电气设备的绝缘材料在运行过程中，由于各种因素的长期作用，会发生一系列的物理、化学变化，从而导致其电气性能和机械性能的逐渐劣化。这一现象称为绝缘老化。一般在低压电气设备巾，绝缘老化主要是热老化。</w:t>
      </w:r>
    </w:p>
    <w:p w14:paraId="638EACC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2．屏护与间距</w:t>
      </w:r>
    </w:p>
    <w:p w14:paraId="7386C85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所谓屏护，就是采用遮栏、护罩、护盖、箱(匣)等将带电体同外界隔绝开来的技术措施。配电线路和电气设备的带电部分如果不便于绝缘材料或者单靠绝缘不足以保证安全时，可采用屏护保护。此外，对于高压电气设备，无论是否有绝缘，均应采取屏护或其他防止接近的措施。屏护装置既有永久性装置，如配电鞋、遮栏、电气开关的罩盖等。也有临时性屏护装置，如实验室检修工作中使用的临时性屏护装置。既有固定屏护装置，如母线的护网，也自移动屏护装置，如跟随天车移动的天车滑线屏护装置。为了防止人体接近带电体，必须保持足够的检修间距。在低压操作中。人体或其所携带工具等与带电体的距离应不小于0。</w:t>
      </w:r>
      <w:smartTag w:uri="urn:schemas-microsoft-com:office:smarttags" w:element="chmetcnv">
        <w:smartTagPr>
          <w:attr w:name="UnitName" w:val="米"/>
          <w:attr w:name="TCSC" w:val="0"/>
          <w:attr w:name="SourceValue" w:val="1"/>
          <w:attr w:name="NumberType" w:val="1"/>
          <w:attr w:name="Negative" w:val="False"/>
          <w:attr w:name="HasSpace" w:val="False"/>
        </w:smartTagPr>
        <w:r w:rsidRPr="0067027D">
          <w:rPr>
            <w:rFonts w:ascii="微软雅黑" w:eastAsia="微软雅黑" w:hAnsi="微软雅黑" w:hint="eastAsia"/>
            <w:sz w:val="28"/>
            <w:szCs w:val="28"/>
          </w:rPr>
          <w:t>1米</w:t>
        </w:r>
      </w:smartTag>
      <w:r w:rsidRPr="0067027D">
        <w:rPr>
          <w:rFonts w:ascii="微软雅黑" w:eastAsia="微软雅黑" w:hAnsi="微软雅黑" w:hint="eastAsia"/>
          <w:sz w:val="28"/>
          <w:szCs w:val="28"/>
        </w:rPr>
        <w:t>。</w:t>
      </w:r>
    </w:p>
    <w:p w14:paraId="14C1D74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3．电气安全用具</w:t>
      </w:r>
    </w:p>
    <w:p w14:paraId="6B6D894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电气安全用具是防止触电、坠落、灼伤等工伤事故，保障工作人员安全的各种电工安全用具。它主要包括绝缘安全用具、电压和电流指示器、登高安全用具、检修工作中的临时接地线、遮栏和标志牌等。  </w:t>
      </w:r>
    </w:p>
    <w:p w14:paraId="6439312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（1）绝缘安全用具</w:t>
      </w:r>
    </w:p>
    <w:p w14:paraId="011E970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绝缘安全用具按电压等级可分为1 000V以上和1 000V以下两类，按用途可分为基本安全用具和辅助安全用具。基本安全用具是指可以直接接触带电部分，能够长时间可靠的承受设备工作电压用具，如绝缘杆、绝缘夹钳等。辅助安全用具是指用来进一步加强基本安全用具的可靠性和防止触电压及跨步电压危险的用具，如绝缘手套、绝缘靴、绝缘垫和绝缘站台，均为使人与地面及带电部分相互绝缘的辅助安全用具。</w:t>
      </w:r>
    </w:p>
    <w:p w14:paraId="0D94D1C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（2）携带式电压和电流指示器</w:t>
      </w:r>
    </w:p>
    <w:p w14:paraId="214121F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携带式电压指示器是用来检查设备是否带电的用具。当电力设备在断开电源后要进行检修时，在操作之前，一定要验电器检验设备是否确实无电。</w:t>
      </w:r>
    </w:p>
    <w:p w14:paraId="5AC05E6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高压验电笔是一个用绝缘材料制成的空心管，管上装有金属制成的工作触头，触头里装有氖光灯和电容器，绝缘部分和握柄用胶木或硬橡胶制成。</w:t>
      </w:r>
    </w:p>
    <w:p w14:paraId="20F16B1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携带式电流指示器通常叫做钳形电流表，可用来测量交流电路中的电流。在使用钳形电流表时，应注意保持人体与带电体之司的足够距离。测量裸导线上的电流时，要特别注意防止测量而引起的突然短路或触地短路。</w:t>
      </w:r>
    </w:p>
    <w:p w14:paraId="68A559C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（3）临时接地线</w:t>
      </w:r>
    </w:p>
    <w:p w14:paraId="2A71B84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临时接地线般装设在被装修区段两端的电源线路上，它可用来防止设备因突然来电(如错误合闸送电)而带电，消除邻近高压线路所产生的感应电流以及用来释放</w:t>
      </w:r>
    </w:p>
    <w:p w14:paraId="67B844B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（二）间接触电的保护  </w:t>
      </w:r>
    </w:p>
    <w:p w14:paraId="23317CD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1．保护接地</w:t>
      </w:r>
    </w:p>
    <w:p w14:paraId="3C8F4C2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保护接地就是把在正常情况不带电、在故障情况下可能呈现危险的对地电压的金属部分同大地紧密地连接起来，把设备的故障电压限制在安全范围内的安全内。保护接地通常简称为接地。</w:t>
      </w:r>
    </w:p>
    <w:p w14:paraId="606A2EC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2．保护接零</w:t>
      </w:r>
    </w:p>
    <w:p w14:paraId="6491F06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保护接零是指将电气设备在正常情况下不带点的金属部分（外壳），用导线与低压电网的零线（中性线）接起来。与保护接地相比，保护接零在更多情况下保护人身的安全，防止触电事故。</w:t>
      </w:r>
    </w:p>
    <w:p w14:paraId="4DC12E6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（三）漏电保护器</w:t>
      </w:r>
    </w:p>
    <w:p w14:paraId="071F31F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漏电保护器也叫触电保安装置或残余电流保护装置，它主要用于防止间接接触或者直接接触引起的单相触电事故，它还可以用于防止因电气设备电而造成的电气火灾爆炸事故，有的电保护器 还具有过载保护、过电压保护和欠电压保护、缺相保护等功能。漏电保护装置主要用于1000V以下的低压系统和移动电动设备的保护，也可用于高压系统的电检测。</w:t>
      </w:r>
    </w:p>
    <w:p w14:paraId="52CBA75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以防止触电事故为目的的电保护器，应采取高灵敏度、快速型，动作时间为1s以下者，额定漏电动作电流和动作时间的乘积应不大于30mA·s。这是选择漏电保护器的基本要。电保护器动作的最小电压，额定电动作电压一般不超过安全电压。</w:t>
      </w:r>
    </w:p>
    <w:p w14:paraId="69DEB42D"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58" w:name="_Toc216986088"/>
      <w:r w:rsidRPr="0067027D">
        <w:rPr>
          <w:rFonts w:ascii="微软雅黑" w:eastAsia="微软雅黑" w:hAnsi="微软雅黑" w:hint="eastAsia"/>
          <w:szCs w:val="28"/>
        </w:rPr>
        <w:t>四、触电急救</w:t>
      </w:r>
      <w:bookmarkEnd w:id="58"/>
    </w:p>
    <w:p w14:paraId="1FB315D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学习电气安全的目的是要防止实验室触电事故的发生。倘若事故不可避免地发生了，现场急救是十分关键的。如果处理得及时、正确。并能迅速而持久地进行抢救，很多触电者虽心脏停止跳动，呼吸中断，但是仍可以获救。</w:t>
      </w:r>
    </w:p>
    <w:p w14:paraId="3458A2E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抢救触电者应设法迅速切断电源，使其脱离电源后，应立即就近将其移至干燥与通风场所，切勿慌乱和围观。然后应进行情况判别，再根据不同情况进行对症救护。</w:t>
      </w:r>
    </w:p>
    <w:p w14:paraId="476D752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（一）对症救护</w:t>
      </w:r>
    </w:p>
    <w:p w14:paraId="4D34CDE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对于需要救治的触电者，大体可以分为以下三种情况：</w:t>
      </w:r>
    </w:p>
    <w:p w14:paraId="7DCB3A1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1．对伤势不重、神志清醒，但有点心慌、四肢发麻、全身尤力，或触电过程中曾一度昏迷，但已清醒过来的触电者，此时应让其安静休息，并严密观察。也可请医生前来诊治或必要时送往医院。</w:t>
      </w:r>
    </w:p>
    <w:p w14:paraId="78800F7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2．对伤势较重、已失去知觉。但依然有心脏跳动和呼吸的触电者，应使其舒适、安静地平卧。不要围观。让空气流通，同时解开其衣服包括领口与裤带以利于其呼吸。</w:t>
      </w:r>
    </w:p>
    <w:p w14:paraId="63DD5DC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3．对于伤势严重。呼吸或心跳停止，甚至两者都已停止，即处于所谓“假死状态”，则应立即施行人工呼吸和胸外心脏按压进行抢救，同时速请医生或速将其送往医院。</w:t>
      </w:r>
    </w:p>
    <w:p w14:paraId="3E62B11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（二）现场救护的主要疗法</w:t>
      </w:r>
    </w:p>
    <w:p w14:paraId="6B31BD5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对触电者进行现场救护的主要疗法是心肺复苏法，包括人工呼吸法与胸外按压法两种急救方法。这两种急救力法对于抢救触电者生命来说，既至关重要又相辅相成成。所以，一般情况下，上述两种疗法要同时施行。</w:t>
      </w:r>
    </w:p>
    <w:p w14:paraId="6E398C98" w14:textId="77777777" w:rsidR="00666DD9" w:rsidRPr="0067027D" w:rsidRDefault="00666DD9" w:rsidP="00666DD9">
      <w:pPr>
        <w:pStyle w:val="11"/>
        <w:numPr>
          <w:ilvl w:val="0"/>
          <w:numId w:val="3"/>
        </w:numPr>
        <w:spacing w:line="264" w:lineRule="auto"/>
        <w:rPr>
          <w:rFonts w:ascii="微软雅黑" w:eastAsia="微软雅黑" w:hAnsi="微软雅黑"/>
          <w:sz w:val="28"/>
          <w:szCs w:val="28"/>
        </w:rPr>
      </w:pPr>
      <w:r w:rsidRPr="0067027D">
        <w:rPr>
          <w:rFonts w:ascii="微软雅黑" w:eastAsia="微软雅黑" w:hAnsi="微软雅黑" w:hint="eastAsia"/>
          <w:sz w:val="28"/>
          <w:szCs w:val="28"/>
        </w:rPr>
        <w:t>口对口人工呼吸法</w:t>
      </w:r>
    </w:p>
    <w:p w14:paraId="30D382E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口对口人工呼吸就是采用人工机械的强制作用维持气体交换。以使其逐步地恢复正常呼吸。进行人工呼吸时，首先要保持触电者气道畅通，捏住其鼻翼，深深吸足气，与触电者口对口接合并贴近吹气，然后做松换气，如此反复进行。开始时可先快速连续而大口吹气4次。此后，施行速度约l0～16次／min。对儿童为20次／min。</w:t>
      </w:r>
    </w:p>
    <w:p w14:paraId="3D51B01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胸外心脏按压法。胸外心脏按压法就是采用人工机械的强制作用维持血液循环，并使其逐步过渡到正常的心脏跳动。让触电者仰面躺在平坦硬实的地方，救护人员立或跪在伤员一侧肩旁。两肩位于伤员胸骨正上方。两臂伸直，肘关节同定不屈，两手掌根相叠。此时，贴胸手掌的中指尖刚好抵在触电者两锁骨问的凹陷处，然后再将手指翘起，按压时抢救者的双臂绷直。双肩在患者胸骨上方正中，垂直向下用力按压。均匀进行，80-100次／min每次按压和放松的时间要相等。当胸外按压与口对口人工呼吸两法同时进行时，其节奏为单人抢救时，按压15次，吹气2次。如此反复进行。双人抢救时，每按压5次。由另一人吹气1次，可轮流反复进行。</w:t>
      </w:r>
    </w:p>
    <w:p w14:paraId="01DDF3F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按压救护是否有效的标志。是在施行按压急救过程中再次测试触电者的颈动脉，看其有无搏动。</w:t>
      </w:r>
    </w:p>
    <w:p w14:paraId="3AE63E9A" w14:textId="77777777" w:rsidR="00666DD9" w:rsidRPr="003E7140" w:rsidRDefault="00666DD9" w:rsidP="00666DD9">
      <w:pPr>
        <w:pStyle w:val="2"/>
        <w:spacing w:before="0" w:after="0" w:line="264" w:lineRule="auto"/>
        <w:jc w:val="center"/>
        <w:rPr>
          <w:rFonts w:ascii="微软雅黑" w:eastAsia="微软雅黑" w:hAnsi="微软雅黑"/>
          <w:sz w:val="28"/>
          <w:szCs w:val="28"/>
        </w:rPr>
      </w:pPr>
      <w:bookmarkStart w:id="59" w:name="_Toc216986089"/>
      <w:r w:rsidRPr="003E7140">
        <w:rPr>
          <w:rFonts w:ascii="微软雅黑" w:eastAsia="微软雅黑" w:hAnsi="微软雅黑" w:hint="eastAsia"/>
          <w:sz w:val="28"/>
          <w:szCs w:val="28"/>
        </w:rPr>
        <w:t>第三节 静电防护</w:t>
      </w:r>
      <w:bookmarkEnd w:id="59"/>
    </w:p>
    <w:p w14:paraId="2DFC5FE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静电通常是指静止的电荷，但并非绝对静止，它是由物体间的相互摩擦或感应而产生的。</w:t>
      </w:r>
    </w:p>
    <w:p w14:paraId="45F910F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静电放电造成的频谱干扰危害，是在电子、通信、航空、航天以及一切应用现代电子设备、仪器的场合导致设备运转故障，信号丢失、误码的直接原因之一。此外。静电造成实验室敏感电子元器件的潜在失敏，是降低电子产品工作可靠性的重要因素之一。</w:t>
      </w:r>
    </w:p>
    <w:p w14:paraId="7F0CB5F5"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60" w:name="_Toc216986090"/>
      <w:r w:rsidRPr="0067027D">
        <w:rPr>
          <w:rFonts w:ascii="微软雅黑" w:eastAsia="微软雅黑" w:hAnsi="微软雅黑" w:hint="eastAsia"/>
          <w:szCs w:val="28"/>
        </w:rPr>
        <w:t>一、静电的产生</w:t>
      </w:r>
      <w:bookmarkEnd w:id="60"/>
    </w:p>
    <w:p w14:paraId="25AD7D3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任何物体的表面都是不平滑的相互接触只能做到多点接触，当接触距离小于25×10</w:t>
      </w:r>
      <w:smartTag w:uri="urn:schemas-microsoft-com:office:smarttags" w:element="chmetcnv">
        <w:smartTagPr>
          <w:attr w:name="UnitName" w:val="cm"/>
          <w:attr w:name="TCSC" w:val="0"/>
          <w:attr w:name="SourceValue" w:val="4"/>
          <w:attr w:name="NumberType" w:val="1"/>
          <w:attr w:name="Negative" w:val="True"/>
          <w:attr w:name="HasSpace" w:val="False"/>
        </w:smartTagPr>
        <w:r w:rsidRPr="0067027D">
          <w:rPr>
            <w:rFonts w:ascii="微软雅黑" w:eastAsia="微软雅黑" w:hAnsi="微软雅黑" w:hint="eastAsia"/>
            <w:sz w:val="28"/>
            <w:szCs w:val="28"/>
            <w:vertAlign w:val="superscript"/>
          </w:rPr>
          <w:t>-4</w:t>
        </w:r>
        <w:r w:rsidRPr="0067027D">
          <w:rPr>
            <w:rFonts w:ascii="微软雅黑" w:eastAsia="微软雅黑" w:hAnsi="微软雅黑" w:hint="eastAsia"/>
            <w:sz w:val="28"/>
            <w:szCs w:val="28"/>
          </w:rPr>
          <w:t>cm</w:t>
        </w:r>
      </w:smartTag>
      <w:r w:rsidRPr="0067027D">
        <w:rPr>
          <w:rFonts w:ascii="微软雅黑" w:eastAsia="微软雅黑" w:hAnsi="微软雅黑" w:hint="eastAsia"/>
          <w:sz w:val="28"/>
          <w:szCs w:val="28"/>
        </w:rPr>
        <w:t>时。电子就有转移。即形成双电层。如果分离的速度足够迅速，物体即可带电。</w:t>
      </w:r>
    </w:p>
    <w:p w14:paraId="0BA9F26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摩擦就是紧密接触和迅速分离反复进行的一种形式，从而促使了静电的产生。还有紧密接触、迅速分离的形式，如撕裂、剥离、拉伸、撞击、挤爪、过滤及粉碎等。另外，还有流淌、沉浮、冻结等方式也会产生静电。</w:t>
      </w:r>
    </w:p>
    <w:p w14:paraId="11C585E8"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61" w:name="_Toc216986091"/>
      <w:r w:rsidRPr="0067027D">
        <w:rPr>
          <w:rFonts w:ascii="微软雅黑" w:eastAsia="微软雅黑" w:hAnsi="微软雅黑" w:hint="eastAsia"/>
          <w:szCs w:val="28"/>
        </w:rPr>
        <w:t>二、静电的危害</w:t>
      </w:r>
      <w:bookmarkEnd w:id="61"/>
    </w:p>
    <w:p w14:paraId="61AECE0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引起静电危害的根本原因是静电放电的电火花具有点燃能(电火花能量)，其次是静电具有一定的静电引力或斥力。静电的危害主要有三个方面，即引起爆炸和火灾、静电电击以及引起实验中各种困难而妨碍实验。</w:t>
      </w:r>
    </w:p>
    <w:p w14:paraId="0A21C31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静电引起爆炸和火灾。静电的能量虽然不大，但因其放电而出现静电火花，在有可燃液体或气体、蒸气爆炸性混合物或有粉尘纤维爆炸性混合物(如氧、乙炔、煤粉、铝粉、面粉等)的实验室作业场所(如油料运装等)。可能引起火灾和爆炸。此外，人体带电同样可以引起火灾爆炸事故。</w:t>
      </w:r>
    </w:p>
    <w:p w14:paraId="4C465B8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静电电击。静电造成的电击，叫能发生在人体接近带电物体的时候，也可能发生在带静电电荷的人体接近接地体的时候。这种电击是由于带电体向人体发生放电，电流流向人体而产生的。它不是电流持续通过人体的电击。而是由静电放电造成的瞬间冲击性电击。电击程度与所储存的静电能量有关，能量愈大，电击愈严重。</w:t>
      </w:r>
    </w:p>
    <w:p w14:paraId="4232A59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静电妨碍实验。在某些实验过程中，如不消除静电，将会妨碍实验的结果。如在计量粉体实验中。由于计器具带静电而吸附粉体，造成计量误差，影响实验的正确性。静电还可能引起电子元件误动作，使某些电子计算机类精密没备工作失常，致使系统发生误动作而影响实验。</w:t>
      </w:r>
    </w:p>
    <w:p w14:paraId="2C0726E9"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62" w:name="_Toc216986092"/>
      <w:r w:rsidRPr="0067027D">
        <w:rPr>
          <w:rFonts w:ascii="微软雅黑" w:eastAsia="微软雅黑" w:hAnsi="微软雅黑" w:hint="eastAsia"/>
          <w:szCs w:val="28"/>
        </w:rPr>
        <w:t>三、静电的防护</w:t>
      </w:r>
      <w:bookmarkEnd w:id="62"/>
    </w:p>
    <w:p w14:paraId="296C940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消除实验室静电危害的常用措施主要有空气增湿、加抗静电添加剂、静电接地、利用静电中和器及工艺控制等。</w:t>
      </w:r>
    </w:p>
    <w:p w14:paraId="4578CE0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（一）空气增湿</w:t>
      </w:r>
    </w:p>
    <w:p w14:paraId="4683CBF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带电体在自然环境中放置，其所带有的静电荷会自行逸散。逸散的快慢与介质的表面电阻率大小和体积电阻率人小有关。而介质的电阻率又和环境的湿度有关。提高环境的相对湿度。不仅可以缩短电荷的半衰期，还能提高爆炸性混台物的最小引燃能量。</w:t>
      </w:r>
    </w:p>
    <w:p w14:paraId="49338C4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存在静电危险的场所，在实验条件许可的情况下，宜采用安装空调设备、地面洒水以及喷放水蒸气等办法，以提高场所环境的相对湿度，消除静电危害，用增湿法消除静电危。若的效果显著。</w:t>
      </w:r>
    </w:p>
    <w:p w14:paraId="599974A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（二）加抗静电添加剂</w:t>
      </w:r>
    </w:p>
    <w:p w14:paraId="6F1E1ED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化学防静电剂也叫抗静电添加剂。在非导体材料里加入抗静电剂后，能增加材料的吸湿性或离子化倾向。使用防静电剂是消除静电的有效办法，但是某种产品或物料是否允许加入和加人何种类型的化学防静电剂，要根据物料的工艺状态及最终使用目的来确定。</w:t>
      </w:r>
    </w:p>
    <w:p w14:paraId="7191D99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抗静电剂的种类很多：有无机盐类，如氯化钾、硝酸钾等；有表面活性剂类，如脂肪族磺酸盐、季铵盐、聚乙二醇等；有无机半导体类，如亚铜、银、铝等的卤化物；有高分子聚合物类等等。</w:t>
      </w:r>
    </w:p>
    <w:p w14:paraId="0355A51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（三）静电接地</w:t>
      </w:r>
    </w:p>
    <w:p w14:paraId="07AC1DF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静电与大地连接，是消除导体上静电的一种简单而又有效的方法。是防静电中最基本的措施。静电接地连接是工业静电接地中的重要一环，其目的是使带电体上的电荷有一条导人大地的通路。实现的办法是静电跨接、直接接地、间接接地等手段，把设备上的各部分经过接地极与大地作可靠的连接。在有火灾、爆炸危险的场所或静电对产品质量、人身安全有影响的地方所使用的金属用具、门把手、窗销、移动式金属车辆、家具、金属梯子等均应接地。某地特殊的实验场所，不允许采用金属地面(板)。而必须采用橡胶等制成的地面(板)。为了消除静电的危害，可以采用导电橡胶或其他用导电性制料制成的导电性地面(板)。实验室应尽可能地铺设高质量的防静电地板。防雷、电气保护的接地系统，可与静电接地共用。</w:t>
      </w:r>
    </w:p>
    <w:p w14:paraId="7106F4D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（四）增加静止时间</w:t>
      </w:r>
    </w:p>
    <w:p w14:paraId="32EC6B1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化工实验中将苯、二硫化碳等液体注入容器、贮罐时，都会产生一定的静电荷。液体内的电荷将向器壁与液面集中，并可慢慢泄漏消散。完成这个过程需要一定的时间。因此，灌装这类液体完毕后。应该静止一定的时间，待静电基本消散后再进行有关的操作。</w:t>
      </w:r>
    </w:p>
    <w:p w14:paraId="32D65DF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（五）防止人体带电的方法</w:t>
      </w:r>
    </w:p>
    <w:p w14:paraId="64DF1D6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1．人体接地</w:t>
      </w:r>
    </w:p>
    <w:p w14:paraId="5E76CD8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特殊危险场所的操作工人，为了避免由于人体带电后对地放电所造成的伤害，一般情况下操作人员应先接触设置在安全区内的金属接地棒，以消除人体电位然后再进行操作。比如。计算机实验室维护人员在拆电脑之前用手握下机壳或洗一下手以消除静电。</w:t>
      </w:r>
    </w:p>
    <w:p w14:paraId="0EB6C1B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2．穿防静电鞋</w:t>
      </w:r>
    </w:p>
    <w:p w14:paraId="1431E93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穿防静电鞋必须号虑所穿袜子为薄尼龙袜或导电性袜子，严禁在鞋底上粘贴绝缘胶片。并应做定期检查。</w:t>
      </w:r>
    </w:p>
    <w:p w14:paraId="59CBA54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3．穿防静电工作服，不得在易产生静电的场合梳理头发或使用手机。</w:t>
      </w:r>
    </w:p>
    <w:p w14:paraId="748FD87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4．工作地面导电化</w:t>
      </w:r>
    </w:p>
    <w:p w14:paraId="4D7091B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操作人员穿防静电鞋要有效地消除人体静电的先决条件是人必须站在导电性地板上。为此必须使工作地面导电化。最简单的方法是洒水，有些不能洒水的场所，则必须采用导电地面。如导电橡胶扳等。</w:t>
      </w:r>
    </w:p>
    <w:p w14:paraId="72921754" w14:textId="77777777" w:rsidR="00666DD9" w:rsidRPr="003E7140" w:rsidRDefault="00666DD9" w:rsidP="00666DD9">
      <w:pPr>
        <w:pStyle w:val="2"/>
        <w:spacing w:before="0" w:after="0" w:line="264" w:lineRule="auto"/>
        <w:jc w:val="center"/>
        <w:rPr>
          <w:rFonts w:ascii="微软雅黑" w:eastAsia="微软雅黑" w:hAnsi="微软雅黑"/>
          <w:sz w:val="28"/>
          <w:szCs w:val="28"/>
        </w:rPr>
      </w:pPr>
      <w:bookmarkStart w:id="63" w:name="_Toc216986093"/>
      <w:r w:rsidRPr="003E7140">
        <w:rPr>
          <w:rFonts w:ascii="微软雅黑" w:eastAsia="微软雅黑" w:hAnsi="微软雅黑" w:hint="eastAsia"/>
          <w:sz w:val="28"/>
          <w:szCs w:val="28"/>
        </w:rPr>
        <w:t>第四节电磁辐射防护</w:t>
      </w:r>
      <w:bookmarkEnd w:id="63"/>
    </w:p>
    <w:p w14:paraId="6995DE2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在现代社会，随着高科技电子产品的日益增多，电磁场分布也日益复杂，由此所造成的电磁波辐射成为了继水源、大气、噪声之后的第四大环境污染源，</w:t>
      </w:r>
    </w:p>
    <w:p w14:paraId="3578B36C"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64" w:name="_Toc216986094"/>
      <w:r w:rsidRPr="0067027D">
        <w:rPr>
          <w:rFonts w:ascii="微软雅黑" w:eastAsia="微软雅黑" w:hAnsi="微软雅黑" w:hint="eastAsia"/>
          <w:szCs w:val="28"/>
        </w:rPr>
        <w:t>一、电磁辐射的产生</w:t>
      </w:r>
      <w:bookmarkEnd w:id="64"/>
    </w:p>
    <w:p w14:paraId="7287F89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任何一种交流电路都会向其周同空间辐射电磁能量，形成有电力与碱力作用的空间，这种电力与磁力同时存在的空间称为电磁场。变化的电场与磁场交替地产生，并以一定的速度山近及远地在空间内传播，形成电磁波，电磁场能量以电磁波的形式向外发射的过程称为电磁辐射。</w:t>
      </w:r>
    </w:p>
    <w:p w14:paraId="6559C30D"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65" w:name="_Toc216986095"/>
      <w:r w:rsidRPr="0067027D">
        <w:rPr>
          <w:rFonts w:ascii="微软雅黑" w:eastAsia="微软雅黑" w:hAnsi="微软雅黑" w:hint="eastAsia"/>
          <w:szCs w:val="28"/>
        </w:rPr>
        <w:t>二、电磁辐射的种类</w:t>
      </w:r>
      <w:bookmarkEnd w:id="65"/>
    </w:p>
    <w:p w14:paraId="3F9CBB1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电磁污染源很广泛。它存在于我们生活的周围几乎包括所有的家用电器，如电视机、电脑、手机等。只是污染程度有强弱之分罢了。电磁辐射分为自然形成的电磁辐射和人为引起的电磁辐射两种类型。 </w:t>
      </w:r>
    </w:p>
    <w:p w14:paraId="7AC2345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（一）自然形成的电磁辐射</w:t>
      </w:r>
    </w:p>
    <w:p w14:paraId="07602A9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由于某种自然现象导致大气层中的电荷电离或电荷积蓄到一定程度后，产生的静电火花放电。火花放电所产生的电磁波频带很宽，可以从几赫兹到几千赫兹。自然界中的雷电、火山爆发、太阳黑子的活动与黑于的放射。以及宁宙间的电子移动或银河系的恒星爆发等都可产生这类电磁辐射。</w:t>
      </w:r>
    </w:p>
    <w:p w14:paraId="0F4F4D2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（二）人为引起的电磁辐射</w:t>
      </w:r>
    </w:p>
    <w:p w14:paraId="704FD0F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这类电磁辐射土要来源于无线电与射频设备(射频辐射场源。又称高频电磁场)以及功率输电系统（工频场源），高频电磁场对人体的伤害最大。此外，核电磁脉冲辐射所产中的干扰和破坏作用也极为严重。</w:t>
      </w:r>
    </w:p>
    <w:p w14:paraId="41119BD5"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66" w:name="_Toc216986096"/>
      <w:r w:rsidRPr="0067027D">
        <w:rPr>
          <w:rFonts w:ascii="微软雅黑" w:eastAsia="微软雅黑" w:hAnsi="微软雅黑" w:hint="eastAsia"/>
          <w:szCs w:val="28"/>
        </w:rPr>
        <w:t>三、电磁场危害</w:t>
      </w:r>
      <w:bookmarkEnd w:id="66"/>
    </w:p>
    <w:p w14:paraId="5B94021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磁辐射会对周围的电子设备装置精密仪表等产生严重干扰。这干扰会使实验设备工作不正常。电视图像模糊或不稳定。从而影响到实验的结果，甚至引起金属器件发热，引起可燃性气体、油类等燃烧与爆炸事故，尤其会对人体造成危害。由于人体内各器官组织的导电、导磁性能不同。电磁场对机体各器管、组织的伤害也不同。电磁场对人体的伤害程度受到许多因素的影响。具体如下：</w:t>
      </w:r>
    </w:p>
    <w:p w14:paraId="5820D95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（一）电磁场强度</w:t>
      </w:r>
    </w:p>
    <w:p w14:paraId="7F3DAB4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磁场强度越高，人体吸收能量越多。伤害越重。由于电磁场强度取决于发射源的辐射功率和发射源的距离，因此发射源的辐射功率越大。与发射源的距离越近，电磁场强度越高。同时金属物体在电磁场作用下会感应出交变电流，产生交变电磁场。造成二次发射，加强了辐射强度。</w:t>
      </w:r>
    </w:p>
    <w:p w14:paraId="7BE18F9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（二）电磁场频率和波形</w:t>
      </w:r>
    </w:p>
    <w:p w14:paraId="174FC14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电磁场的频率也会影响对人体伤害的程度。随着频率增加，人体内的电偶极子的激励程度加剧。对人体的伤害加重。在其他条件相同的情况下，脉冲波对人体造成的伤害比连续波严重。</w:t>
      </w:r>
    </w:p>
    <w:p w14:paraId="69B64D4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（三）照射时间</w:t>
      </w:r>
    </w:p>
    <w:p w14:paraId="11C08FF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磁场对人体的伤害有积累效应。低强度电磁场照射所产牛的不明显症状，一般在经过4～7天后就可以消失，但是，如果恢复之前又受到照射。可转变为明显症状。低强度超高或特高电磁场照射产生的症状在脱离接触4～6周后才能陇复。但是，如果电磁场强度高，照射时间长。则造成的伤害可能是永久性的。</w:t>
      </w:r>
    </w:p>
    <w:p w14:paraId="2360B0E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人体被电磁场照射的时间越长，或照射的间歇时间越短，以及累计照射时间越长，人体受到的伤害越严重。</w:t>
      </w:r>
    </w:p>
    <w:p w14:paraId="4F6F7F8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（四）环境条件</w:t>
      </w:r>
    </w:p>
    <w:p w14:paraId="037B862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人体在电磁场作用下，吸收电磁场能量转化为热能。同时，人体要通过机体表面向周围散热。因此，工作场地的环境条件对于电磁场伤害有直接影响，当周围温度过高或湿度过大时。都不利于机体散热，使电磁场伤害加重。</w:t>
      </w:r>
    </w:p>
    <w:p w14:paraId="34D65D8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（五）人体状况</w:t>
      </w:r>
    </w:p>
    <w:p w14:paraId="1ECF22A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其他条件相同的情况下，电磁场对人体造成的伤害。女性比男性严重，儿童比成人严重。人体被照射的积越大。人体吸收能量越多，伤害越严重，就人体部位而言，血管分布较少的部位，传热能力较差，所吸收能量容易积累并受到伤害。</w:t>
      </w:r>
    </w:p>
    <w:p w14:paraId="0B71C20E"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67" w:name="_Toc216986097"/>
      <w:r w:rsidRPr="0067027D">
        <w:rPr>
          <w:rFonts w:ascii="微软雅黑" w:eastAsia="微软雅黑" w:hAnsi="微软雅黑" w:hint="eastAsia"/>
          <w:szCs w:val="28"/>
        </w:rPr>
        <w:t>四、电磁辐射的防护</w:t>
      </w:r>
      <w:bookmarkEnd w:id="67"/>
    </w:p>
    <w:p w14:paraId="262E54F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造成设备性能降低或失效的电磁干扰必须同时具备三个要素：一是有一个电磁干扰源，二是有一台电磁干扰敏感设备；三是要存在一条电磁干扰的耦合通路，以便把能量从干扰源传递到干扰敏感设备。实验室电磁辐射的防护措施主要有以下几种：</w:t>
      </w:r>
    </w:p>
    <w:p w14:paraId="5A7DBB2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（一）屏蔽</w:t>
      </w:r>
    </w:p>
    <w:p w14:paraId="2481AEF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利用磁性材料或者低阻材料(如铝、铜)等制成容器，将需要隔离的设备、装置、电路、元器件全部包起来的防护措施称为屏蔽。屏蔽是抑制通过空间传播的电磁干扰的有力措施之一，屏蔽的形式可分为静电屏蔽、磁场屏蔽和电磁屏蔽。</w:t>
      </w:r>
    </w:p>
    <w:p w14:paraId="1E21435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1．静电屏蔽</w:t>
      </w:r>
    </w:p>
    <w:p w14:paraId="7D21611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消除两个设备、装置及电路之间由于分布电容耦合所产生的静电场干扰称为静电屏蔽。静电屏蔽主要防止静电耦合干扰。屏蔽的机理是利用低阻金属材料制成容器，使其内部的电力线不传到外部，而外部的电力线不传到内部。利用屏蔽壳体接地来实现电场终止。</w:t>
      </w:r>
    </w:p>
    <w:p w14:paraId="0497365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2．磁场屏蔽</w:t>
      </w:r>
    </w:p>
    <w:p w14:paraId="380D0A1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磁场屏蔽通常是指对直流或甚低频磁场的屏蔽，其屏蔽效果比对电场屏蔽和电磁场屏蔽要差很多。因此，磁场屏蔽主要防止低频磁场干扰。磁场屏蔽的机理主要是依赖于高导磁制料所具有的低磁阻特性。对磁通起着分路的作用，使得屏蔽体内部的磁场大大减弱，而尽量不扩散到外部空间。</w:t>
      </w:r>
    </w:p>
    <w:p w14:paraId="6749D83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3．电磁屏蔽</w:t>
      </w:r>
    </w:p>
    <w:p w14:paraId="16F7D1F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用金属和磁性材料对电场和磁场即电磁波进行隔离的措施称为电磁屏蔽。这种屏蔽通常用于防止10kHz以上高频场的干扰。</w:t>
      </w:r>
    </w:p>
    <w:p w14:paraId="3C3E44A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（二）接地</w:t>
      </w:r>
    </w:p>
    <w:p w14:paraId="3BDD5BD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所谓接地，就是在两点间建立传导通路，以便将电子设备或元件连接到某些通常叫做“地”的参考点上。理想接地面是指一个零电位阻抗导体，平面上任意两点间的电位差为零，因此，它可以用作所有信号的参考点。</w:t>
      </w:r>
    </w:p>
    <w:p w14:paraId="361838E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接地的目的主要是防止电磁脉冲干扰。也是为了保证人身和设备的安仝。</w:t>
      </w:r>
    </w:p>
    <w:p w14:paraId="5A4B661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接地和屏蔽有机地结合起来，就能解决大部分电磁干扰问题。</w:t>
      </w:r>
    </w:p>
    <w:p w14:paraId="19990D8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（三）其他</w:t>
      </w:r>
    </w:p>
    <w:p w14:paraId="1FA7AC5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在实验室及日常生活中。像手机、电脑等都存在着一定的电磁辐射，须注意使用安全距离和时间。</w:t>
      </w:r>
    </w:p>
    <w:p w14:paraId="7E8C1C7C" w14:textId="77777777" w:rsidR="00666DD9" w:rsidRPr="003E7140" w:rsidRDefault="00666DD9" w:rsidP="00666DD9">
      <w:pPr>
        <w:pStyle w:val="2"/>
        <w:spacing w:before="0" w:after="0" w:line="264" w:lineRule="auto"/>
        <w:jc w:val="center"/>
        <w:rPr>
          <w:rFonts w:ascii="微软雅黑" w:eastAsia="微软雅黑" w:hAnsi="微软雅黑"/>
          <w:sz w:val="28"/>
          <w:szCs w:val="28"/>
        </w:rPr>
      </w:pPr>
      <w:bookmarkStart w:id="68" w:name="_Toc216986098"/>
      <w:r w:rsidRPr="003E7140">
        <w:rPr>
          <w:rFonts w:ascii="微软雅黑" w:eastAsia="微软雅黑" w:hAnsi="微软雅黑" w:hint="eastAsia"/>
          <w:sz w:val="28"/>
          <w:szCs w:val="28"/>
        </w:rPr>
        <w:t>第五节雷电防护</w:t>
      </w:r>
      <w:bookmarkEnd w:id="68"/>
    </w:p>
    <w:p w14:paraId="602DC3C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雷击是一种自燃现象。它不仅能击毙人畜、劈断树木、破坏建筑物及各种工业设施，还能产生极高的过电压和极大的电流，破坏电气设备或电力线。造成大规模停电甚至引起实验室火灾或爆炸，</w:t>
      </w:r>
    </w:p>
    <w:p w14:paraId="56BD4199"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69" w:name="_Toc216986099"/>
      <w:r w:rsidRPr="0067027D">
        <w:rPr>
          <w:rFonts w:ascii="微软雅黑" w:eastAsia="微软雅黑" w:hAnsi="微软雅黑" w:hint="eastAsia"/>
          <w:szCs w:val="28"/>
        </w:rPr>
        <w:t>一、雷电的产生及危害</w:t>
      </w:r>
      <w:bookmarkEnd w:id="69"/>
    </w:p>
    <w:p w14:paraId="358A784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（一）雷电的产生</w:t>
      </w:r>
    </w:p>
    <w:p w14:paraId="1C3512A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雷电是一种大气中的放电现象，雷云是构成雷电的基本条件。雷云在形成过程中，某些云积聚起正电荷，另一些云积聚起负电荷。随着电荷的积累，雷云的电位逐渐升高。当带不同电荷的雷云互相接近到一定程度，或雷云与大地凸出物接近到一定程度时，就会发生激烈地放电。出现强烈的闪光。由于放电时温度高达20 </w:t>
      </w:r>
      <w:smartTag w:uri="urn:schemas-microsoft-com:office:smarttags" w:element="chmetcnv">
        <w:smartTagPr>
          <w:attr w:name="UnitName" w:val="℃"/>
          <w:attr w:name="TCSC" w:val="0"/>
          <w:attr w:name="SourceValue" w:val="0"/>
          <w:attr w:name="NumberType" w:val="1"/>
          <w:attr w:name="Negative" w:val="False"/>
          <w:attr w:name="HasSpace" w:val="False"/>
        </w:smartTagPr>
        <w:r w:rsidRPr="0067027D">
          <w:rPr>
            <w:rFonts w:ascii="微软雅黑" w:eastAsia="微软雅黑" w:hAnsi="微软雅黑" w:hint="eastAsia"/>
            <w:sz w:val="28"/>
            <w:szCs w:val="28"/>
          </w:rPr>
          <w:t>000℃</w:t>
        </w:r>
      </w:smartTag>
      <w:r w:rsidRPr="0067027D">
        <w:rPr>
          <w:rFonts w:ascii="微软雅黑" w:eastAsia="微软雅黑" w:hAnsi="微软雅黑" w:hint="eastAsia"/>
          <w:sz w:val="28"/>
          <w:szCs w:val="28"/>
        </w:rPr>
        <w:t>。空气受热急剧膨胀。发生爆炸的轰鸣声，这就是闪电和雷鸣。</w:t>
      </w:r>
    </w:p>
    <w:p w14:paraId="3B18BEB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（二）雷电的危害</w:t>
      </w:r>
    </w:p>
    <w:p w14:paraId="3F58977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雷击时，电流很大，其值可达数十千安培至数百千安培，由于放电时间极短，故放电电流非常大，达50kA／s，同时雷电电压也极高，因此雷电有很大的破坏力。会造成设备或设施的损坏，造成大面积停电及生命财产损失，</w:t>
      </w:r>
    </w:p>
    <w:p w14:paraId="44B6AFA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雷电的危害是多方面的，突出表现在需电放电时所出现的各种物理效应和和作用，雷电可分为直击雷、感应霄(包括静电感应和电磁感应）和雷电侵入波三种。</w:t>
      </w:r>
    </w:p>
    <w:p w14:paraId="2F7D7F32"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70" w:name="_Toc216986100"/>
      <w:r w:rsidRPr="0067027D">
        <w:rPr>
          <w:rFonts w:ascii="微软雅黑" w:eastAsia="微软雅黑" w:hAnsi="微软雅黑" w:hint="eastAsia"/>
          <w:szCs w:val="28"/>
        </w:rPr>
        <w:t>二、雷电的防护</w:t>
      </w:r>
      <w:bookmarkEnd w:id="70"/>
    </w:p>
    <w:p w14:paraId="7C857FB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根据不同的保护对象对直击雷、雷电感应、雷电侵入波应采取适当的安全措施，常用的防雷装置主要包括避雷针、避雷线、避雷网、避雷带、保护间隙及避雷器。完整的防雷装置包括接闪器、引下线和接地装置。而上述避雷针、避雷线、避雷网、避雷带及避雷器实际上都是接闪器。除避雷器外，它们都是利用其高出被保护物的凸出地位。把雷电引向自身。然后通过引下线和接地装置把雷电流泄入大地，使被保护物免受雷击。</w:t>
      </w:r>
    </w:p>
    <w:p w14:paraId="2881BEE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验室内应注意雷电侵人波的危险。人员应离开照明线、动力线、电话线、广播线、收音机电源线、收音机和电视机天线以及与其相连的各种设备，以防止造此线路或设备对人体造成二次放电。在发生雷电时，人体最好离开可能传来雷电侵入波的线路和设备l</w:t>
      </w:r>
      <w:smartTag w:uri="urn:schemas-microsoft-com:office:smarttags" w:element="chmetcnv">
        <w:smartTagPr>
          <w:attr w:name="UnitName" w:val="m"/>
          <w:attr w:name="TCSC" w:val="0"/>
          <w:attr w:name="SourceValue" w:val="5"/>
          <w:attr w:name="NumberType" w:val="1"/>
          <w:attr w:name="Negative" w:val="False"/>
          <w:attr w:name="HasSpace" w:val="False"/>
        </w:smartTagPr>
        <w:r w:rsidRPr="0067027D">
          <w:rPr>
            <w:rFonts w:ascii="微软雅黑" w:eastAsia="微软雅黑" w:hAnsi="微软雅黑" w:hint="eastAsia"/>
            <w:sz w:val="28"/>
            <w:szCs w:val="28"/>
          </w:rPr>
          <w:t>5m</w:t>
        </w:r>
      </w:smartTag>
      <w:r w:rsidRPr="0067027D">
        <w:rPr>
          <w:rFonts w:ascii="微软雅黑" w:eastAsia="微软雅黑" w:hAnsi="微软雅黑" w:hint="eastAsia"/>
          <w:sz w:val="28"/>
          <w:szCs w:val="28"/>
        </w:rPr>
        <w:t>以上。应当注意，仅仅关闭开关对于防止雷击是起不了作用的。雷电活动时，还应注意关闭门窗，防止球形雷侵入室内而造成危害。</w:t>
      </w:r>
    </w:p>
    <w:p w14:paraId="1484ECD9" w14:textId="77777777" w:rsidR="00666DD9" w:rsidRPr="003E7140" w:rsidRDefault="00666DD9" w:rsidP="00666DD9">
      <w:pPr>
        <w:pStyle w:val="2"/>
        <w:spacing w:before="0" w:after="0" w:line="264" w:lineRule="auto"/>
        <w:jc w:val="center"/>
        <w:rPr>
          <w:rFonts w:ascii="微软雅黑" w:eastAsia="微软雅黑" w:hAnsi="微软雅黑"/>
          <w:sz w:val="28"/>
          <w:szCs w:val="28"/>
        </w:rPr>
      </w:pPr>
      <w:bookmarkStart w:id="71" w:name="_Toc216986101"/>
      <w:r w:rsidRPr="003E7140">
        <w:rPr>
          <w:rFonts w:ascii="微软雅黑" w:eastAsia="微软雅黑" w:hAnsi="微软雅黑" w:hint="eastAsia"/>
          <w:sz w:val="28"/>
          <w:szCs w:val="28"/>
        </w:rPr>
        <w:t>第六节电气防火防爆</w:t>
      </w:r>
      <w:bookmarkEnd w:id="71"/>
    </w:p>
    <w:p w14:paraId="4A7F074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实验室尤其是化工类实验室中。使用的电气设备由于操作不当、绝缘损坏等原因产生电弧或电火花时。就会引起火灾或爆炸。为此，有必要进一步了解电气火灾产生的原因，采取预防措施，并在火灾发生后采用止确的抢救方法。防止安生人身触电事故及爆炸等事故。</w:t>
      </w:r>
    </w:p>
    <w:p w14:paraId="06468BA8" w14:textId="77777777" w:rsidR="00666DD9" w:rsidRPr="003E7140" w:rsidRDefault="00666DD9" w:rsidP="00666DD9">
      <w:pPr>
        <w:pStyle w:val="21"/>
        <w:spacing w:before="0" w:after="0" w:line="264" w:lineRule="auto"/>
        <w:ind w:firstLineChars="200" w:firstLine="560"/>
        <w:jc w:val="both"/>
        <w:rPr>
          <w:rFonts w:ascii="微软雅黑" w:eastAsia="微软雅黑" w:hAnsi="微软雅黑"/>
          <w:b/>
          <w:szCs w:val="28"/>
        </w:rPr>
      </w:pPr>
      <w:bookmarkStart w:id="72" w:name="_Toc216986102"/>
      <w:r w:rsidRPr="003E7140">
        <w:rPr>
          <w:rFonts w:ascii="微软雅黑" w:eastAsia="微软雅黑" w:hAnsi="微软雅黑" w:hint="eastAsia"/>
          <w:b/>
          <w:szCs w:val="28"/>
        </w:rPr>
        <w:t>一、电气火灾和爆炸的原因</w:t>
      </w:r>
      <w:bookmarkEnd w:id="72"/>
    </w:p>
    <w:p w14:paraId="5B68583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只要具备了以上两个条件，就会发生电气火灾和爆炸：一是要有易燃、易爆物质和环境；二是要有引燃条件。</w:t>
      </w:r>
    </w:p>
    <w:p w14:paraId="4D0DFC7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（一）易燃、易爆物质和环境</w:t>
      </w:r>
    </w:p>
    <w:p w14:paraId="2C9A648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在煤炭、石油、化工等实验室中，广泛存在着易燃、易爆、易挥发物，容易在实验、储存、运输过程中与空气混合，形成爆炸性混合物。在这类实验室中，乱堆放杂物。木结构房屋明设电气线路等，都易形成易燃、易爆的环境。</w:t>
      </w:r>
    </w:p>
    <w:p w14:paraId="3A10457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（二）引燃条件</w:t>
      </w:r>
    </w:p>
    <w:p w14:paraId="1D45FB0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电气设备和电气系统存在异常和事故情况下，已成为电气着火源，从而引发火灾和爆炸事故。电气着火源可以是电气线路和电气设备过热、电火花和电弧、静电放电等原因生成。4。6。2电气火灾的特点</w:t>
      </w:r>
    </w:p>
    <w:p w14:paraId="20BC7E6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1．隐蔽性</w:t>
      </w:r>
    </w:p>
    <w:p w14:paraId="7A4B2CF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通常，由于漏电与短路都发生在电器设备及穿线管的内部。因此在一般情况下，电气起火的最初部位是看不到的，只有当火灾已经形成并发展成大火后才能看到，但此时火势已大。再扑救已经很困难。传统的喷雾报警器很难对电气火灾实现早期报警。</w:t>
      </w:r>
    </w:p>
    <w:p w14:paraId="31089B8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2．燃烧快</w:t>
      </w:r>
    </w:p>
    <w:p w14:paraId="324372D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电线着火时，火焰沿着电线燃烧得非常迅速。其原因是处于短路或过流时的电线温度特别高(有时要超过300'C～</w:t>
      </w:r>
      <w:smartTag w:uri="urn:schemas-microsoft-com:office:smarttags" w:element="chmetcnv">
        <w:smartTagPr>
          <w:attr w:name="UnitName" w:val="℃"/>
          <w:attr w:name="TCSC" w:val="0"/>
          <w:attr w:name="SourceValue" w:val="400"/>
          <w:attr w:name="NumberType" w:val="1"/>
          <w:attr w:name="Negative" w:val="False"/>
          <w:attr w:name="HasSpace" w:val="False"/>
        </w:smartTagPr>
        <w:r w:rsidRPr="0067027D">
          <w:rPr>
            <w:rFonts w:ascii="微软雅黑" w:eastAsia="微软雅黑" w:hAnsi="微软雅黑" w:hint="eastAsia"/>
            <w:sz w:val="28"/>
            <w:szCs w:val="28"/>
          </w:rPr>
          <w:t>400℃</w:t>
        </w:r>
      </w:smartTag>
      <w:r w:rsidRPr="0067027D">
        <w:rPr>
          <w:rFonts w:ascii="微软雅黑" w:eastAsia="微软雅黑" w:hAnsi="微软雅黑" w:hint="eastAsia"/>
          <w:sz w:val="28"/>
          <w:szCs w:val="28"/>
        </w:rPr>
        <w:t>)。</w:t>
      </w:r>
    </w:p>
    <w:p w14:paraId="609A8CE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3．扑救难</w:t>
      </w:r>
    </w:p>
    <w:p w14:paraId="241C8D7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电线或电器设备着火一般是在其内部。看不到起火点，且不能用水来扑救，所以带电的电线着火不易扑救。</w:t>
      </w:r>
    </w:p>
    <w:p w14:paraId="766B6791" w14:textId="77777777" w:rsidR="00666DD9" w:rsidRPr="003E7140" w:rsidRDefault="00666DD9" w:rsidP="00666DD9">
      <w:pPr>
        <w:pStyle w:val="21"/>
        <w:spacing w:before="0" w:after="0" w:line="264" w:lineRule="auto"/>
        <w:ind w:firstLineChars="200" w:firstLine="560"/>
        <w:jc w:val="both"/>
        <w:rPr>
          <w:rFonts w:ascii="微软雅黑" w:eastAsia="微软雅黑" w:hAnsi="微软雅黑"/>
          <w:b/>
          <w:szCs w:val="28"/>
        </w:rPr>
      </w:pPr>
      <w:bookmarkStart w:id="73" w:name="_Toc216986103"/>
      <w:r w:rsidRPr="003E7140">
        <w:rPr>
          <w:rFonts w:ascii="微软雅黑" w:eastAsia="微软雅黑" w:hAnsi="微软雅黑" w:hint="eastAsia"/>
          <w:b/>
          <w:szCs w:val="28"/>
        </w:rPr>
        <w:t>二、电气防火，防爆基本措施</w:t>
      </w:r>
      <w:bookmarkEnd w:id="73"/>
    </w:p>
    <w:p w14:paraId="11710A0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（一）正确选用电气设备。根据电气设备所使用的场所，按照国家有关规定正确选用相关电气没备。</w:t>
      </w:r>
    </w:p>
    <w:p w14:paraId="3899AA9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（二）按规范选择合理的安装位置。保持必要的安全间距是防火、防爆的一项重要措施。</w:t>
      </w:r>
    </w:p>
    <w:p w14:paraId="7A32681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（三）加强维护、保养、维修，保持电气设备正常运行。例如。保持电气设备的电压。电流、温升等参数不超过允许值，保持电气设备足够的绝缘能力。保持电气连接良好等。</w:t>
      </w:r>
    </w:p>
    <w:p w14:paraId="7ACF9F7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（四）通风。例如，在爆炸危险场所安装良好的通风设备，可以降低爆炸性混合物的浓度，降低爆炸发生的几率。</w:t>
      </w:r>
    </w:p>
    <w:p w14:paraId="0A251D6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（五）采用耐火设施。例如，为了提高耐火性能。木质开关箱内的表面衬以白铁皮。</w:t>
      </w:r>
    </w:p>
    <w:p w14:paraId="4CE5C06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（六）接地。</w:t>
      </w:r>
    </w:p>
    <w:p w14:paraId="2513DE6E" w14:textId="77777777" w:rsidR="00666DD9" w:rsidRPr="0067027D" w:rsidRDefault="00666DD9" w:rsidP="00666DD9">
      <w:pPr>
        <w:pStyle w:val="21"/>
        <w:spacing w:before="0" w:after="0" w:line="264" w:lineRule="auto"/>
        <w:ind w:firstLineChars="200" w:firstLine="560"/>
        <w:jc w:val="both"/>
        <w:rPr>
          <w:rFonts w:ascii="微软雅黑" w:eastAsia="微软雅黑" w:hAnsi="微软雅黑"/>
          <w:szCs w:val="28"/>
        </w:rPr>
      </w:pPr>
      <w:bookmarkStart w:id="74" w:name="_Toc216986104"/>
      <w:r w:rsidRPr="0067027D">
        <w:rPr>
          <w:rFonts w:ascii="微软雅黑" w:eastAsia="微软雅黑" w:hAnsi="微软雅黑" w:hint="eastAsia"/>
          <w:szCs w:val="28"/>
        </w:rPr>
        <w:t>三、几种常见电器的防火、防爆</w:t>
      </w:r>
      <w:bookmarkEnd w:id="74"/>
    </w:p>
    <w:p w14:paraId="0648EAB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（一）常用灯具防火、防爆措施</w:t>
      </w:r>
    </w:p>
    <w:p w14:paraId="366156A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1．白炽灯、高压汞灯与可燃物之间的距离不应小于</w:t>
      </w:r>
      <w:smartTag w:uri="urn:schemas-microsoft-com:office:smarttags" w:element="chmetcnv">
        <w:smartTagPr>
          <w:attr w:name="UnitName" w:val="cm"/>
          <w:attr w:name="TCSC" w:val="0"/>
          <w:attr w:name="SourceValue" w:val="50"/>
          <w:attr w:name="NumberType" w:val="1"/>
          <w:attr w:name="Negative" w:val="False"/>
          <w:attr w:name="HasSpace" w:val="False"/>
        </w:smartTagPr>
        <w:r w:rsidRPr="0067027D">
          <w:rPr>
            <w:rFonts w:ascii="微软雅黑" w:eastAsia="微软雅黑" w:hAnsi="微软雅黑" w:hint="eastAsia"/>
            <w:sz w:val="28"/>
            <w:szCs w:val="28"/>
          </w:rPr>
          <w:t>50cm</w:t>
        </w:r>
      </w:smartTag>
      <w:r w:rsidRPr="0067027D">
        <w:rPr>
          <w:rFonts w:ascii="微软雅黑" w:eastAsia="微软雅黑" w:hAnsi="微软雅黑" w:hint="eastAsia"/>
          <w:sz w:val="28"/>
          <w:szCs w:val="28"/>
        </w:rPr>
        <w:t>，卤钨灯与可燃物之间的距离则应大丁</w:t>
      </w:r>
      <w:smartTag w:uri="urn:schemas-microsoft-com:office:smarttags" w:element="chmetcnv">
        <w:smartTagPr>
          <w:attr w:name="UnitName" w:val="cm"/>
          <w:attr w:name="TCSC" w:val="0"/>
          <w:attr w:name="SourceValue" w:val="50"/>
          <w:attr w:name="NumberType" w:val="1"/>
          <w:attr w:name="Negative" w:val="False"/>
          <w:attr w:name="HasSpace" w:val="False"/>
        </w:smartTagPr>
        <w:r w:rsidRPr="0067027D">
          <w:rPr>
            <w:rFonts w:ascii="微软雅黑" w:eastAsia="微软雅黑" w:hAnsi="微软雅黑" w:hint="eastAsia"/>
            <w:sz w:val="28"/>
            <w:szCs w:val="28"/>
          </w:rPr>
          <w:t>50cm</w:t>
        </w:r>
      </w:smartTag>
      <w:r w:rsidRPr="0067027D">
        <w:rPr>
          <w:rFonts w:ascii="微软雅黑" w:eastAsia="微软雅黑" w:hAnsi="微软雅黑" w:hint="eastAsia"/>
          <w:sz w:val="28"/>
          <w:szCs w:val="28"/>
        </w:rPr>
        <w:t>。</w:t>
      </w:r>
    </w:p>
    <w:p w14:paraId="4F454AC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2．严禁用纸、布等可燃材料遮挡灯具，灯具的正下方不宜堆放可燃物品。</w:t>
      </w:r>
    </w:p>
    <w:p w14:paraId="3051E06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3．超过60W的白炽灯不应直接安装在可燃性材料的顶棚处。</w:t>
      </w:r>
    </w:p>
    <w:p w14:paraId="50198BE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4．灯泡距地面的高度一般不低于</w:t>
      </w:r>
      <w:smartTag w:uri="urn:schemas-microsoft-com:office:smarttags" w:element="chmetcnv">
        <w:smartTagPr>
          <w:attr w:name="UnitName" w:val="m"/>
          <w:attr w:name="TCSC" w:val="0"/>
          <w:attr w:name="SourceValue" w:val="2"/>
          <w:attr w:name="NumberType" w:val="1"/>
          <w:attr w:name="Negative" w:val="False"/>
          <w:attr w:name="HasSpace" w:val="False"/>
        </w:smartTagPr>
        <w:r w:rsidRPr="0067027D">
          <w:rPr>
            <w:rFonts w:ascii="微软雅黑" w:eastAsia="微软雅黑" w:hAnsi="微软雅黑" w:hint="eastAsia"/>
            <w:sz w:val="28"/>
            <w:szCs w:val="28"/>
          </w:rPr>
          <w:t>2m</w:t>
        </w:r>
      </w:smartTag>
      <w:r w:rsidRPr="0067027D">
        <w:rPr>
          <w:rFonts w:ascii="微软雅黑" w:eastAsia="微软雅黑" w:hAnsi="微软雅黑" w:hint="eastAsia"/>
          <w:sz w:val="28"/>
          <w:szCs w:val="28"/>
        </w:rPr>
        <w:t>，如低于</w:t>
      </w:r>
      <w:smartTag w:uri="urn:schemas-microsoft-com:office:smarttags" w:element="chmetcnv">
        <w:smartTagPr>
          <w:attr w:name="UnitName" w:val="m"/>
          <w:attr w:name="TCSC" w:val="0"/>
          <w:attr w:name="SourceValue" w:val="2"/>
          <w:attr w:name="NumberType" w:val="1"/>
          <w:attr w:name="Negative" w:val="False"/>
          <w:attr w:name="HasSpace" w:val="False"/>
        </w:smartTagPr>
        <w:r w:rsidRPr="0067027D">
          <w:rPr>
            <w:rFonts w:ascii="微软雅黑" w:eastAsia="微软雅黑" w:hAnsi="微软雅黑" w:hint="eastAsia"/>
            <w:sz w:val="28"/>
            <w:szCs w:val="28"/>
          </w:rPr>
          <w:t>2m</w:t>
        </w:r>
      </w:smartTag>
      <w:r w:rsidRPr="0067027D">
        <w:rPr>
          <w:rFonts w:ascii="微软雅黑" w:eastAsia="微软雅黑" w:hAnsi="微软雅黑" w:hint="eastAsia"/>
          <w:sz w:val="28"/>
          <w:szCs w:val="28"/>
        </w:rPr>
        <w:t>，则应采取防护措施，</w:t>
      </w:r>
    </w:p>
    <w:p w14:paraId="7F1A071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5．安装日光灯镇流器时应注意通风散热，不准将镇流器直接同定在可燃天花板或板壁上。</w:t>
      </w:r>
    </w:p>
    <w:p w14:paraId="24900C0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6．镇流器与灯管的电压和容量必须相同，并应配套使用。</w:t>
      </w:r>
    </w:p>
    <w:p w14:paraId="452B15D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7．在低压照明中，要选择足够的导线截面，防止发热量过大而引起危险。</w:t>
      </w:r>
    </w:p>
    <w:p w14:paraId="20F14E5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8．有大量可燃粉尘的地方。要采用防尘灯具。</w:t>
      </w:r>
    </w:p>
    <w:p w14:paraId="64564D45"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9．易爆炸场所应安装相应的防爆照明灯具，</w:t>
      </w:r>
    </w:p>
    <w:p w14:paraId="5DDF33B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（二）电视机防火、防爆措施</w:t>
      </w:r>
    </w:p>
    <w:p w14:paraId="56D00A0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 xml:space="preserve">1．不宜长时间连续收看，以免机内热量积聚，高温季节尤其要注意。   </w:t>
      </w:r>
    </w:p>
    <w:p w14:paraId="061CEBB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2．关闭电视，关闭机身开关的同时应关闭电源开关，切断电源。</w:t>
      </w:r>
    </w:p>
    <w:p w14:paraId="1E8B57B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3．保证电视机机同通风良好。以利散热。</w:t>
      </w:r>
    </w:p>
    <w:p w14:paraId="62B01271"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4．防止电视机受潮，防止刚潮湿而损坏内部零件或造成短路。</w:t>
      </w:r>
    </w:p>
    <w:p w14:paraId="17C05D8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5．雷雨天尽量不用室外天线以免遭受雷击。</w:t>
      </w:r>
    </w:p>
    <w:p w14:paraId="49D0F42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6．汗意保养除尘，发现故障或异常现象要立即关机检查。</w:t>
      </w:r>
    </w:p>
    <w:p w14:paraId="7032B25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7．一旦电视机起火，切不可用水扑救，可以切断电源后，用棉被将其盖灭，只能从侧面靠近电视机，以防显像管爆炸伤人。</w:t>
      </w:r>
    </w:p>
    <w:p w14:paraId="63F176D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（三）空调器的防火、防爆措施</w:t>
      </w:r>
    </w:p>
    <w:p w14:paraId="41692D63"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1．勿使可燃窗帘靠近窗式空调器，以免窗帘受热起火。</w:t>
      </w:r>
    </w:p>
    <w:p w14:paraId="7AFEFE8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2．电热型空凋器关机时，牢记切断电热部分的电源。需冷却的，应坚持冷却2min。</w:t>
      </w:r>
    </w:p>
    <w:p w14:paraId="2377CA3A"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3．勿在短时间内连续停、开空调器，停电时勿忘记将开关置于“停”的位置。</w:t>
      </w:r>
    </w:p>
    <w:p w14:paraId="4595E1AC"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4．空调器应经常保持清洁，空气过滤器应定期清洗，以免积灰太多，影响空气对流。</w:t>
      </w:r>
    </w:p>
    <w:p w14:paraId="21FF4BB8"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5．空调器电源线路的安装和连接应符合额定电流不小于5～</w:t>
      </w:r>
      <w:smartTag w:uri="urn:schemas-microsoft-com:office:smarttags" w:element="chmetcnv">
        <w:smartTagPr>
          <w:attr w:name="UnitName" w:val="a"/>
          <w:attr w:name="TCSC" w:val="0"/>
          <w:attr w:name="SourceValue" w:val="15"/>
          <w:attr w:name="NumberType" w:val="1"/>
          <w:attr w:name="Negative" w:val="False"/>
          <w:attr w:name="HasSpace" w:val="False"/>
        </w:smartTagPr>
        <w:r w:rsidRPr="0067027D">
          <w:rPr>
            <w:rFonts w:ascii="微软雅黑" w:eastAsia="微软雅黑" w:hAnsi="微软雅黑" w:hint="eastAsia"/>
            <w:sz w:val="28"/>
            <w:szCs w:val="28"/>
          </w:rPr>
          <w:t>15A</w:t>
        </w:r>
      </w:smartTag>
      <w:r w:rsidRPr="0067027D">
        <w:rPr>
          <w:rFonts w:ascii="微软雅黑" w:eastAsia="微软雅黑" w:hAnsi="微软雅黑" w:hint="eastAsia"/>
          <w:sz w:val="28"/>
          <w:szCs w:val="28"/>
        </w:rPr>
        <w:t>的要求。并应设单独的过载保护装置。</w:t>
      </w:r>
    </w:p>
    <w:p w14:paraId="5A088937"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（四）电冰箱的防火、防爆措施</w:t>
      </w:r>
    </w:p>
    <w:p w14:paraId="1484E5BD"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1．电冰箱内不要存入化学危险物品。如果确需存放，则必须注意容器绝对密封，严防气体泄漏。</w:t>
      </w:r>
    </w:p>
    <w:p w14:paraId="496E4692"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2．保证电冰箱后部干燥通风，冷凝器应与墙壁等保持一定距离。切勿在电冰箱后而塞放可燃物。电冰箱的电源线不要与压缩机冷凝器接触。</w:t>
      </w:r>
    </w:p>
    <w:p w14:paraId="269630B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3．电冰箱电气控制装置失灵时。应立即停机检查修理。要防止温控电气开关进水受潮。</w:t>
      </w:r>
    </w:p>
    <w:p w14:paraId="6AD8E3D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4．电冰箱断电后，至少要间隔3-5min才可以重新启动。</w:t>
      </w:r>
    </w:p>
    <w:p w14:paraId="1DA9310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（五）微波炉的防火、防爆措施</w:t>
      </w:r>
    </w:p>
    <w:p w14:paraId="7ECBB56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1．食物做好后应及时关机，拔掉电源插头。</w:t>
      </w:r>
    </w:p>
    <w:p w14:paraId="67FC4AD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2．定期清洗。</w:t>
      </w:r>
    </w:p>
    <w:p w14:paraId="54D14E69"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3．电路或导线老化后要及时更换。</w:t>
      </w:r>
    </w:p>
    <w:p w14:paraId="7CBA0694"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4．加热食物时。不要过多地加水或加油，以免碰洒。</w:t>
      </w:r>
    </w:p>
    <w:p w14:paraId="079B665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5．不要用物品遮挡住排风机。</w:t>
      </w:r>
    </w:p>
    <w:p w14:paraId="6FB0B8F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（六）电热取暖器的防火、防爆措施</w:t>
      </w:r>
    </w:p>
    <w:p w14:paraId="69B5CF5F"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1．避免电热器具有与周围物品靠得太近，以免热能积聚而升温起火。</w:t>
      </w:r>
    </w:p>
    <w:p w14:paraId="7EE16D50"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2．注意配线型号与电器功率的配套。</w:t>
      </w:r>
    </w:p>
    <w:p w14:paraId="292B954B"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3．防止过电压或低电压长期运行。</w:t>
      </w:r>
    </w:p>
    <w:p w14:paraId="080B2236"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4．防止导线长期受热老化而引起短路。</w:t>
      </w:r>
    </w:p>
    <w:p w14:paraId="2E2C1B6E" w14:textId="77777777" w:rsidR="00666DD9" w:rsidRPr="0067027D" w:rsidRDefault="00666DD9" w:rsidP="00666DD9">
      <w:pPr>
        <w:pStyle w:val="11"/>
        <w:spacing w:line="264" w:lineRule="auto"/>
        <w:ind w:firstLineChars="200" w:firstLine="560"/>
        <w:rPr>
          <w:rFonts w:ascii="微软雅黑" w:eastAsia="微软雅黑" w:hAnsi="微软雅黑"/>
          <w:sz w:val="28"/>
          <w:szCs w:val="28"/>
        </w:rPr>
      </w:pPr>
      <w:r w:rsidRPr="0067027D">
        <w:rPr>
          <w:rFonts w:ascii="微软雅黑" w:eastAsia="微软雅黑" w:hAnsi="微软雅黑" w:hint="eastAsia"/>
          <w:sz w:val="28"/>
          <w:szCs w:val="28"/>
        </w:rPr>
        <w:t>5．设置短路、漏电保护装置。</w:t>
      </w:r>
    </w:p>
    <w:p w14:paraId="6D250C12" w14:textId="77777777" w:rsidR="00805F79" w:rsidRPr="0067027D" w:rsidRDefault="00805F79" w:rsidP="00805F79">
      <w:pPr>
        <w:ind w:firstLineChars="200" w:firstLine="560"/>
        <w:jc w:val="center"/>
        <w:rPr>
          <w:rFonts w:ascii="微软雅黑" w:eastAsia="微软雅黑" w:hAnsi="微软雅黑"/>
          <w:sz w:val="28"/>
          <w:szCs w:val="28"/>
        </w:rPr>
      </w:pPr>
    </w:p>
    <w:p w14:paraId="414D08D3" w14:textId="77777777" w:rsidR="00805F79" w:rsidRPr="0067027D" w:rsidRDefault="00805F79" w:rsidP="00805F79">
      <w:pPr>
        <w:ind w:firstLineChars="200" w:firstLine="560"/>
        <w:jc w:val="center"/>
        <w:rPr>
          <w:rFonts w:ascii="微软雅黑" w:eastAsia="微软雅黑" w:hAnsi="微软雅黑"/>
          <w:sz w:val="28"/>
          <w:szCs w:val="28"/>
        </w:rPr>
      </w:pPr>
      <w:r w:rsidRPr="0067027D">
        <w:rPr>
          <w:rFonts w:ascii="微软雅黑" w:eastAsia="微软雅黑" w:hAnsi="微软雅黑"/>
          <w:sz w:val="28"/>
          <w:szCs w:val="28"/>
        </w:rPr>
        <w:t xml:space="preserve">                                           生物工程学院</w:t>
      </w:r>
    </w:p>
    <w:p w14:paraId="43584AEA" w14:textId="77777777" w:rsidR="00805F79" w:rsidRPr="0067027D" w:rsidRDefault="00805F79" w:rsidP="00805F79">
      <w:pPr>
        <w:ind w:firstLineChars="200" w:firstLine="560"/>
        <w:jc w:val="right"/>
        <w:rPr>
          <w:rFonts w:ascii="微软雅黑" w:eastAsia="微软雅黑" w:hAnsi="微软雅黑"/>
          <w:sz w:val="28"/>
          <w:szCs w:val="28"/>
        </w:rPr>
      </w:pPr>
      <w:r w:rsidRPr="0067027D">
        <w:rPr>
          <w:rFonts w:ascii="微软雅黑" w:eastAsia="微软雅黑" w:hAnsi="微软雅黑"/>
          <w:sz w:val="28"/>
          <w:szCs w:val="28"/>
        </w:rPr>
        <w:t xml:space="preserve">         201</w:t>
      </w:r>
      <w:r w:rsidR="00515818">
        <w:rPr>
          <w:rFonts w:ascii="微软雅黑" w:eastAsia="微软雅黑" w:hAnsi="微软雅黑" w:hint="eastAsia"/>
          <w:sz w:val="28"/>
          <w:szCs w:val="28"/>
        </w:rPr>
        <w:t>7</w:t>
      </w:r>
      <w:r w:rsidRPr="0067027D">
        <w:rPr>
          <w:rFonts w:ascii="微软雅黑" w:eastAsia="微软雅黑" w:hAnsi="微软雅黑"/>
          <w:sz w:val="28"/>
          <w:szCs w:val="28"/>
        </w:rPr>
        <w:t>年</w:t>
      </w:r>
      <w:r w:rsidR="00C12CA9">
        <w:rPr>
          <w:rFonts w:ascii="微软雅黑" w:eastAsia="微软雅黑" w:hAnsi="微软雅黑" w:hint="eastAsia"/>
          <w:sz w:val="28"/>
          <w:szCs w:val="28"/>
        </w:rPr>
        <w:t>6</w:t>
      </w:r>
      <w:r w:rsidRPr="0067027D">
        <w:rPr>
          <w:rFonts w:ascii="微软雅黑" w:eastAsia="微软雅黑" w:hAnsi="微软雅黑"/>
          <w:sz w:val="28"/>
          <w:szCs w:val="28"/>
        </w:rPr>
        <w:t>月</w:t>
      </w:r>
      <w:r w:rsidR="00C12CA9">
        <w:rPr>
          <w:rFonts w:ascii="微软雅黑" w:eastAsia="微软雅黑" w:hAnsi="微软雅黑" w:hint="eastAsia"/>
          <w:sz w:val="28"/>
          <w:szCs w:val="28"/>
        </w:rPr>
        <w:t>16</w:t>
      </w:r>
      <w:r w:rsidRPr="0067027D">
        <w:rPr>
          <w:rFonts w:ascii="微软雅黑" w:eastAsia="微软雅黑" w:hAnsi="微软雅黑"/>
          <w:sz w:val="28"/>
          <w:szCs w:val="28"/>
        </w:rPr>
        <w:t>日</w:t>
      </w:r>
    </w:p>
    <w:p w14:paraId="2D3EB8B1" w14:textId="77777777" w:rsidR="00805F79" w:rsidRPr="0067027D" w:rsidRDefault="00805F79" w:rsidP="004F2C15">
      <w:pPr>
        <w:spacing w:line="360" w:lineRule="auto"/>
        <w:rPr>
          <w:rFonts w:ascii="微软雅黑" w:eastAsia="微软雅黑" w:hAnsi="微软雅黑"/>
          <w:sz w:val="28"/>
          <w:szCs w:val="28"/>
        </w:rPr>
      </w:pPr>
    </w:p>
    <w:sectPr w:rsidR="00805F79" w:rsidRPr="0067027D" w:rsidSect="00234C2C">
      <w:headerReference w:type="default" r:id="rId21"/>
      <w:footerReference w:type="default" r:id="rId22"/>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F2012" w14:textId="77777777" w:rsidR="006C081F" w:rsidRDefault="006C081F">
      <w:r>
        <w:separator/>
      </w:r>
    </w:p>
  </w:endnote>
  <w:endnote w:type="continuationSeparator" w:id="0">
    <w:p w14:paraId="66BABB91" w14:textId="77777777" w:rsidR="006C081F" w:rsidRDefault="006C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w肧最.">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5AAD9" w14:textId="77777777" w:rsidR="00666DD9" w:rsidRDefault="00666DD9">
    <w:pPr>
      <w:jc w:val="center"/>
    </w:pP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295073"/>
      <w:docPartObj>
        <w:docPartGallery w:val="Page Numbers (Bottom of Page)"/>
        <w:docPartUnique/>
      </w:docPartObj>
    </w:sdtPr>
    <w:sdtEndPr/>
    <w:sdtContent>
      <w:p w14:paraId="7EE9EC44" w14:textId="77777777" w:rsidR="001A0A2C" w:rsidRDefault="001118DE" w:rsidP="001A0A2C">
        <w:pPr>
          <w:pStyle w:val="a5"/>
          <w:jc w:val="center"/>
        </w:pPr>
        <w:r w:rsidRPr="001A0A2C">
          <w:rPr>
            <w:sz w:val="21"/>
            <w:szCs w:val="21"/>
          </w:rPr>
          <w:fldChar w:fldCharType="begin"/>
        </w:r>
        <w:r w:rsidR="001A0A2C" w:rsidRPr="001A0A2C">
          <w:rPr>
            <w:sz w:val="21"/>
            <w:szCs w:val="21"/>
          </w:rPr>
          <w:instrText>PAGE   \* MERGEFORMAT</w:instrText>
        </w:r>
        <w:r w:rsidRPr="001A0A2C">
          <w:rPr>
            <w:sz w:val="21"/>
            <w:szCs w:val="21"/>
          </w:rPr>
          <w:fldChar w:fldCharType="separate"/>
        </w:r>
        <w:r w:rsidR="00E51258" w:rsidRPr="00E51258">
          <w:rPr>
            <w:noProof/>
            <w:sz w:val="21"/>
            <w:szCs w:val="21"/>
            <w:lang w:val="zh-CN"/>
          </w:rPr>
          <w:t>19</w:t>
        </w:r>
        <w:r w:rsidRPr="001A0A2C">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6B2FB" w14:textId="77777777" w:rsidR="006C081F" w:rsidRDefault="006C081F">
      <w:r>
        <w:separator/>
      </w:r>
    </w:p>
  </w:footnote>
  <w:footnote w:type="continuationSeparator" w:id="0">
    <w:p w14:paraId="6319E9AC" w14:textId="77777777" w:rsidR="006C081F" w:rsidRDefault="006C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987D" w14:textId="77777777" w:rsidR="00AE50AA" w:rsidRDefault="00AE50AA" w:rsidP="002F6AA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CD34F968"/>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275"/>
        </w:tabs>
        <w:ind w:left="1275" w:hanging="420"/>
      </w:pPr>
    </w:lvl>
    <w:lvl w:ilvl="2" w:tplc="FFFFFFFF" w:tentative="1">
      <w:start w:val="1"/>
      <w:numFmt w:val="lowerRoman"/>
      <w:lvlText w:val="%3."/>
      <w:lvlJc w:val="right"/>
      <w:pPr>
        <w:tabs>
          <w:tab w:val="num" w:pos="1695"/>
        </w:tabs>
        <w:ind w:left="1695" w:hanging="420"/>
      </w:pPr>
    </w:lvl>
    <w:lvl w:ilvl="3" w:tplc="FFFFFFFF" w:tentative="1">
      <w:start w:val="1"/>
      <w:numFmt w:val="decimal"/>
      <w:lvlText w:val="%4."/>
      <w:lvlJc w:val="left"/>
      <w:pPr>
        <w:tabs>
          <w:tab w:val="num" w:pos="2115"/>
        </w:tabs>
        <w:ind w:left="2115" w:hanging="420"/>
      </w:pPr>
    </w:lvl>
    <w:lvl w:ilvl="4" w:tplc="FFFFFFFF" w:tentative="1">
      <w:start w:val="1"/>
      <w:numFmt w:val="lowerLetter"/>
      <w:lvlText w:val="%5)"/>
      <w:lvlJc w:val="left"/>
      <w:pPr>
        <w:tabs>
          <w:tab w:val="num" w:pos="2535"/>
        </w:tabs>
        <w:ind w:left="2535" w:hanging="420"/>
      </w:pPr>
    </w:lvl>
    <w:lvl w:ilvl="5" w:tplc="FFFFFFFF" w:tentative="1">
      <w:start w:val="1"/>
      <w:numFmt w:val="lowerRoman"/>
      <w:lvlText w:val="%6."/>
      <w:lvlJc w:val="right"/>
      <w:pPr>
        <w:tabs>
          <w:tab w:val="num" w:pos="2955"/>
        </w:tabs>
        <w:ind w:left="2955" w:hanging="420"/>
      </w:pPr>
    </w:lvl>
    <w:lvl w:ilvl="6" w:tplc="FFFFFFFF" w:tentative="1">
      <w:start w:val="1"/>
      <w:numFmt w:val="decimal"/>
      <w:lvlText w:val="%7."/>
      <w:lvlJc w:val="left"/>
      <w:pPr>
        <w:tabs>
          <w:tab w:val="num" w:pos="3375"/>
        </w:tabs>
        <w:ind w:left="3375" w:hanging="420"/>
      </w:pPr>
    </w:lvl>
    <w:lvl w:ilvl="7" w:tplc="FFFFFFFF" w:tentative="1">
      <w:start w:val="1"/>
      <w:numFmt w:val="lowerLetter"/>
      <w:lvlText w:val="%8)"/>
      <w:lvlJc w:val="left"/>
      <w:pPr>
        <w:tabs>
          <w:tab w:val="num" w:pos="3795"/>
        </w:tabs>
        <w:ind w:left="3795" w:hanging="420"/>
      </w:pPr>
    </w:lvl>
    <w:lvl w:ilvl="8" w:tplc="FFFFFFFF" w:tentative="1">
      <w:start w:val="1"/>
      <w:numFmt w:val="lowerRoman"/>
      <w:lvlText w:val="%9."/>
      <w:lvlJc w:val="right"/>
      <w:pPr>
        <w:tabs>
          <w:tab w:val="num" w:pos="4215"/>
        </w:tabs>
        <w:ind w:left="4215" w:hanging="420"/>
      </w:pPr>
    </w:lvl>
  </w:abstractNum>
  <w:abstractNum w:abstractNumId="1" w15:restartNumberingAfterBreak="0">
    <w:nsid w:val="1E23647A"/>
    <w:multiLevelType w:val="hybridMultilevel"/>
    <w:tmpl w:val="ADBEE602"/>
    <w:lvl w:ilvl="0" w:tplc="9EB4E36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A203BD7"/>
    <w:multiLevelType w:val="hybridMultilevel"/>
    <w:tmpl w:val="0CB25A84"/>
    <w:lvl w:ilvl="0" w:tplc="9E48D7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1BE0D15"/>
    <w:multiLevelType w:val="hybridMultilevel"/>
    <w:tmpl w:val="E5C45386"/>
    <w:lvl w:ilvl="0" w:tplc="F5683C98">
      <w:start w:val="1"/>
      <w:numFmt w:val="japaneseCounting"/>
      <w:lvlText w:val="第%1节"/>
      <w:lvlJc w:val="left"/>
      <w:pPr>
        <w:ind w:left="980" w:hanging="9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652726"/>
    <w:multiLevelType w:val="hybridMultilevel"/>
    <w:tmpl w:val="04F45368"/>
    <w:lvl w:ilvl="0" w:tplc="5AA87AB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45017FD1"/>
    <w:multiLevelType w:val="hybridMultilevel"/>
    <w:tmpl w:val="0562ECBA"/>
    <w:lvl w:ilvl="0" w:tplc="9B5A761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6C1201C"/>
    <w:multiLevelType w:val="hybridMultilevel"/>
    <w:tmpl w:val="4866D1A0"/>
    <w:lvl w:ilvl="0" w:tplc="1DF8F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EAB37CF"/>
    <w:multiLevelType w:val="hybridMultilevel"/>
    <w:tmpl w:val="E4BCAE78"/>
    <w:lvl w:ilvl="0" w:tplc="D36A496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6296604C"/>
    <w:multiLevelType w:val="hybridMultilevel"/>
    <w:tmpl w:val="3B18545C"/>
    <w:lvl w:ilvl="0" w:tplc="8E38969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1BB4"/>
    <w:rsid w:val="000170E6"/>
    <w:rsid w:val="000479D1"/>
    <w:rsid w:val="000568C5"/>
    <w:rsid w:val="00074495"/>
    <w:rsid w:val="00093131"/>
    <w:rsid w:val="000C734F"/>
    <w:rsid w:val="000D3048"/>
    <w:rsid w:val="000E5B0D"/>
    <w:rsid w:val="001116D9"/>
    <w:rsid w:val="001118DE"/>
    <w:rsid w:val="00111A5E"/>
    <w:rsid w:val="00141425"/>
    <w:rsid w:val="00173B48"/>
    <w:rsid w:val="001916EF"/>
    <w:rsid w:val="001973A1"/>
    <w:rsid w:val="001A0A2C"/>
    <w:rsid w:val="001B7053"/>
    <w:rsid w:val="001C0571"/>
    <w:rsid w:val="001C1C20"/>
    <w:rsid w:val="0020722C"/>
    <w:rsid w:val="00210C81"/>
    <w:rsid w:val="00234C2C"/>
    <w:rsid w:val="00243323"/>
    <w:rsid w:val="00245D34"/>
    <w:rsid w:val="0027702E"/>
    <w:rsid w:val="00281322"/>
    <w:rsid w:val="002A592E"/>
    <w:rsid w:val="002B7B6D"/>
    <w:rsid w:val="002D1A63"/>
    <w:rsid w:val="002F6AA8"/>
    <w:rsid w:val="00301BB4"/>
    <w:rsid w:val="00345264"/>
    <w:rsid w:val="00350ECD"/>
    <w:rsid w:val="00355F55"/>
    <w:rsid w:val="003639AA"/>
    <w:rsid w:val="00381C94"/>
    <w:rsid w:val="0038670E"/>
    <w:rsid w:val="003B331C"/>
    <w:rsid w:val="003C51A5"/>
    <w:rsid w:val="003E26ED"/>
    <w:rsid w:val="003E7140"/>
    <w:rsid w:val="00421D60"/>
    <w:rsid w:val="00427FE2"/>
    <w:rsid w:val="00452E9D"/>
    <w:rsid w:val="0046392C"/>
    <w:rsid w:val="004857DB"/>
    <w:rsid w:val="00495CC8"/>
    <w:rsid w:val="00495CFB"/>
    <w:rsid w:val="004C2548"/>
    <w:rsid w:val="004D5713"/>
    <w:rsid w:val="004D6C03"/>
    <w:rsid w:val="004F2C15"/>
    <w:rsid w:val="004F5C55"/>
    <w:rsid w:val="00501643"/>
    <w:rsid w:val="0051460D"/>
    <w:rsid w:val="00515818"/>
    <w:rsid w:val="0053730B"/>
    <w:rsid w:val="0055567E"/>
    <w:rsid w:val="00563117"/>
    <w:rsid w:val="00563B61"/>
    <w:rsid w:val="00581CC9"/>
    <w:rsid w:val="00597A18"/>
    <w:rsid w:val="005A7DAE"/>
    <w:rsid w:val="005C442D"/>
    <w:rsid w:val="005D6A6E"/>
    <w:rsid w:val="005F3C04"/>
    <w:rsid w:val="00617CF2"/>
    <w:rsid w:val="00622BFB"/>
    <w:rsid w:val="00642F88"/>
    <w:rsid w:val="00660937"/>
    <w:rsid w:val="00666DD9"/>
    <w:rsid w:val="0067027D"/>
    <w:rsid w:val="006A37EB"/>
    <w:rsid w:val="006B2AAE"/>
    <w:rsid w:val="006C081F"/>
    <w:rsid w:val="006C5157"/>
    <w:rsid w:val="006C6AB4"/>
    <w:rsid w:val="006D1436"/>
    <w:rsid w:val="006D4395"/>
    <w:rsid w:val="00706C89"/>
    <w:rsid w:val="007077B8"/>
    <w:rsid w:val="0071419A"/>
    <w:rsid w:val="0073541B"/>
    <w:rsid w:val="007545FD"/>
    <w:rsid w:val="007B0FEE"/>
    <w:rsid w:val="007B58D2"/>
    <w:rsid w:val="007E1B0D"/>
    <w:rsid w:val="007E4942"/>
    <w:rsid w:val="007E53DA"/>
    <w:rsid w:val="00800D35"/>
    <w:rsid w:val="00805F79"/>
    <w:rsid w:val="00815C0A"/>
    <w:rsid w:val="00827FF8"/>
    <w:rsid w:val="008356A9"/>
    <w:rsid w:val="00850B48"/>
    <w:rsid w:val="0086222F"/>
    <w:rsid w:val="00864060"/>
    <w:rsid w:val="00871F93"/>
    <w:rsid w:val="00873EB2"/>
    <w:rsid w:val="00881FD3"/>
    <w:rsid w:val="008B5E3D"/>
    <w:rsid w:val="008E0F38"/>
    <w:rsid w:val="008F408E"/>
    <w:rsid w:val="00927350"/>
    <w:rsid w:val="00955772"/>
    <w:rsid w:val="009C5B3E"/>
    <w:rsid w:val="009E22F2"/>
    <w:rsid w:val="009F2E0C"/>
    <w:rsid w:val="00A039B0"/>
    <w:rsid w:val="00A323AA"/>
    <w:rsid w:val="00A873AD"/>
    <w:rsid w:val="00A9132F"/>
    <w:rsid w:val="00AA0146"/>
    <w:rsid w:val="00AD1B92"/>
    <w:rsid w:val="00AD1E1D"/>
    <w:rsid w:val="00AE3DEA"/>
    <w:rsid w:val="00AE50AA"/>
    <w:rsid w:val="00AF0027"/>
    <w:rsid w:val="00AF5BE4"/>
    <w:rsid w:val="00B07465"/>
    <w:rsid w:val="00B2052A"/>
    <w:rsid w:val="00B60193"/>
    <w:rsid w:val="00B64BF1"/>
    <w:rsid w:val="00B663D7"/>
    <w:rsid w:val="00B7159C"/>
    <w:rsid w:val="00B80F91"/>
    <w:rsid w:val="00B82CC2"/>
    <w:rsid w:val="00B93CA3"/>
    <w:rsid w:val="00BA6CC2"/>
    <w:rsid w:val="00BC389B"/>
    <w:rsid w:val="00C00934"/>
    <w:rsid w:val="00C12CA9"/>
    <w:rsid w:val="00C16D59"/>
    <w:rsid w:val="00C17FC1"/>
    <w:rsid w:val="00C33C6A"/>
    <w:rsid w:val="00C407C8"/>
    <w:rsid w:val="00C5100E"/>
    <w:rsid w:val="00C576B3"/>
    <w:rsid w:val="00C70405"/>
    <w:rsid w:val="00C721B0"/>
    <w:rsid w:val="00C748AD"/>
    <w:rsid w:val="00C80B72"/>
    <w:rsid w:val="00C81949"/>
    <w:rsid w:val="00C86D3C"/>
    <w:rsid w:val="00CB0F90"/>
    <w:rsid w:val="00CB419D"/>
    <w:rsid w:val="00CD5896"/>
    <w:rsid w:val="00CD6092"/>
    <w:rsid w:val="00CF20CE"/>
    <w:rsid w:val="00D10002"/>
    <w:rsid w:val="00D20F01"/>
    <w:rsid w:val="00D2535C"/>
    <w:rsid w:val="00D37DF2"/>
    <w:rsid w:val="00D44BD8"/>
    <w:rsid w:val="00DA2118"/>
    <w:rsid w:val="00DC37A8"/>
    <w:rsid w:val="00DE55A8"/>
    <w:rsid w:val="00E1714D"/>
    <w:rsid w:val="00E51258"/>
    <w:rsid w:val="00E578FF"/>
    <w:rsid w:val="00E725AA"/>
    <w:rsid w:val="00E737B6"/>
    <w:rsid w:val="00E806DD"/>
    <w:rsid w:val="00E9356E"/>
    <w:rsid w:val="00EC5AA5"/>
    <w:rsid w:val="00EE219E"/>
    <w:rsid w:val="00EE3B8D"/>
    <w:rsid w:val="00EE504C"/>
    <w:rsid w:val="00F12981"/>
    <w:rsid w:val="00F164F3"/>
    <w:rsid w:val="00F31BC0"/>
    <w:rsid w:val="00F331E0"/>
    <w:rsid w:val="00F77108"/>
    <w:rsid w:val="00F772CB"/>
    <w:rsid w:val="00F845D3"/>
    <w:rsid w:val="00FB56A9"/>
    <w:rsid w:val="00FB7DBC"/>
    <w:rsid w:val="00FC4F82"/>
    <w:rsid w:val="00FE2C79"/>
    <w:rsid w:val="00FE6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27A5A81"/>
  <w15:docId w15:val="{60592BCB-439E-459B-9AA8-C74EBB93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942"/>
    <w:pPr>
      <w:widowControl w:val="0"/>
      <w:jc w:val="both"/>
    </w:pPr>
    <w:rPr>
      <w:kern w:val="2"/>
      <w:sz w:val="21"/>
      <w:szCs w:val="24"/>
    </w:rPr>
  </w:style>
  <w:style w:type="paragraph" w:styleId="1">
    <w:name w:val="heading 1"/>
    <w:basedOn w:val="a"/>
    <w:link w:val="10"/>
    <w:qFormat/>
    <w:rsid w:val="00DC37A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nhideWhenUsed/>
    <w:qFormat/>
    <w:rsid w:val="00666D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DC37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C37A8"/>
    <w:rPr>
      <w:rFonts w:ascii="宋体" w:hAnsi="宋体" w:cs="宋体"/>
      <w:b/>
      <w:bCs/>
      <w:kern w:val="36"/>
      <w:sz w:val="48"/>
      <w:szCs w:val="48"/>
    </w:rPr>
  </w:style>
  <w:style w:type="character" w:customStyle="1" w:styleId="30">
    <w:name w:val="标题 3 字符"/>
    <w:basedOn w:val="a0"/>
    <w:link w:val="3"/>
    <w:uiPriority w:val="9"/>
    <w:rsid w:val="00DC37A8"/>
    <w:rPr>
      <w:rFonts w:ascii="宋体" w:hAnsi="宋体" w:cs="宋体"/>
      <w:b/>
      <w:bCs/>
      <w:sz w:val="27"/>
      <w:szCs w:val="27"/>
    </w:rPr>
  </w:style>
  <w:style w:type="paragraph" w:styleId="a3">
    <w:name w:val="header"/>
    <w:basedOn w:val="a"/>
    <w:link w:val="a4"/>
    <w:rsid w:val="00427FE2"/>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rsid w:val="00427FE2"/>
    <w:pPr>
      <w:tabs>
        <w:tab w:val="center" w:pos="4153"/>
        <w:tab w:val="right" w:pos="8306"/>
      </w:tabs>
      <w:snapToGrid w:val="0"/>
      <w:jc w:val="left"/>
    </w:pPr>
    <w:rPr>
      <w:sz w:val="18"/>
      <w:szCs w:val="18"/>
    </w:rPr>
  </w:style>
  <w:style w:type="paragraph" w:customStyle="1" w:styleId="fcenter1">
    <w:name w:val="f_center1"/>
    <w:basedOn w:val="a"/>
    <w:rsid w:val="0046392C"/>
    <w:pPr>
      <w:widowControl/>
      <w:spacing w:before="100" w:beforeAutospacing="1" w:after="100" w:afterAutospacing="1" w:line="345" w:lineRule="atLeast"/>
      <w:jc w:val="center"/>
    </w:pPr>
    <w:rPr>
      <w:rFonts w:ascii="宋体" w:hAnsi="宋体" w:cs="宋体"/>
      <w:kern w:val="0"/>
      <w:szCs w:val="21"/>
    </w:rPr>
  </w:style>
  <w:style w:type="paragraph" w:customStyle="1" w:styleId="yiv2062671270msolistparagraph">
    <w:name w:val="yiv2062671270msolistparagraph"/>
    <w:basedOn w:val="a"/>
    <w:rsid w:val="00AD1B92"/>
    <w:pPr>
      <w:widowControl/>
      <w:spacing w:before="100" w:beforeAutospacing="1" w:after="100" w:afterAutospacing="1"/>
      <w:jc w:val="left"/>
    </w:pPr>
    <w:rPr>
      <w:rFonts w:ascii="宋体" w:hAnsi="宋体" w:cs="宋体"/>
      <w:kern w:val="0"/>
      <w:sz w:val="24"/>
    </w:rPr>
  </w:style>
  <w:style w:type="character" w:styleId="a7">
    <w:name w:val="Hyperlink"/>
    <w:basedOn w:val="a0"/>
    <w:rsid w:val="00210C81"/>
    <w:rPr>
      <w:color w:val="0000FF"/>
      <w:u w:val="single"/>
    </w:rPr>
  </w:style>
  <w:style w:type="paragraph" w:styleId="a8">
    <w:name w:val="Normal (Web)"/>
    <w:basedOn w:val="a"/>
    <w:uiPriority w:val="99"/>
    <w:unhideWhenUsed/>
    <w:rsid w:val="00DC37A8"/>
    <w:pPr>
      <w:widowControl/>
      <w:spacing w:before="100" w:beforeAutospacing="1" w:after="100" w:afterAutospacing="1"/>
      <w:jc w:val="left"/>
    </w:pPr>
    <w:rPr>
      <w:rFonts w:ascii="宋体" w:hAnsi="宋体" w:cs="宋体"/>
      <w:kern w:val="0"/>
      <w:sz w:val="24"/>
    </w:rPr>
  </w:style>
  <w:style w:type="character" w:customStyle="1" w:styleId="highlight">
    <w:name w:val="highlight"/>
    <w:basedOn w:val="a0"/>
    <w:rsid w:val="00DC37A8"/>
  </w:style>
  <w:style w:type="character" w:styleId="a9">
    <w:name w:val="Emphasis"/>
    <w:basedOn w:val="a0"/>
    <w:uiPriority w:val="20"/>
    <w:qFormat/>
    <w:rsid w:val="007B0FEE"/>
    <w:rPr>
      <w:i/>
      <w:iCs/>
    </w:rPr>
  </w:style>
  <w:style w:type="character" w:styleId="aa">
    <w:name w:val="Strong"/>
    <w:basedOn w:val="a0"/>
    <w:uiPriority w:val="22"/>
    <w:qFormat/>
    <w:rsid w:val="00597A18"/>
    <w:rPr>
      <w:b/>
      <w:bCs/>
    </w:rPr>
  </w:style>
  <w:style w:type="character" w:customStyle="1" w:styleId="apple-converted-space">
    <w:name w:val="apple-converted-space"/>
    <w:basedOn w:val="a0"/>
    <w:rsid w:val="00597A18"/>
  </w:style>
  <w:style w:type="paragraph" w:customStyle="1" w:styleId="Default">
    <w:name w:val="Default"/>
    <w:rsid w:val="002F6AA8"/>
    <w:pPr>
      <w:widowControl w:val="0"/>
      <w:autoSpaceDE w:val="0"/>
      <w:autoSpaceDN w:val="0"/>
      <w:adjustRightInd w:val="0"/>
    </w:pPr>
    <w:rPr>
      <w:rFonts w:ascii="宋体w肧最." w:eastAsia="宋体w肧最." w:cs="宋体w肧最."/>
      <w:color w:val="000000"/>
      <w:sz w:val="24"/>
      <w:szCs w:val="24"/>
    </w:rPr>
  </w:style>
  <w:style w:type="table" w:styleId="ab">
    <w:name w:val="Table Grid"/>
    <w:basedOn w:val="a1"/>
    <w:rsid w:val="006D1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脚 字符"/>
    <w:basedOn w:val="a0"/>
    <w:link w:val="a5"/>
    <w:rsid w:val="001A0A2C"/>
    <w:rPr>
      <w:kern w:val="2"/>
      <w:sz w:val="18"/>
      <w:szCs w:val="18"/>
    </w:rPr>
  </w:style>
  <w:style w:type="character" w:customStyle="1" w:styleId="20">
    <w:name w:val="标题 2 字符"/>
    <w:basedOn w:val="a0"/>
    <w:link w:val="2"/>
    <w:rsid w:val="00666DD9"/>
    <w:rPr>
      <w:rFonts w:asciiTheme="majorHAnsi" w:eastAsiaTheme="majorEastAsia" w:hAnsiTheme="majorHAnsi" w:cstheme="majorBidi"/>
      <w:b/>
      <w:bCs/>
      <w:kern w:val="2"/>
      <w:sz w:val="32"/>
      <w:szCs w:val="32"/>
    </w:rPr>
  </w:style>
  <w:style w:type="paragraph" w:customStyle="1" w:styleId="11">
    <w:name w:val="正文1"/>
    <w:qFormat/>
    <w:rsid w:val="00666DD9"/>
    <w:pPr>
      <w:widowControl w:val="0"/>
      <w:jc w:val="both"/>
    </w:pPr>
    <w:rPr>
      <w:kern w:val="2"/>
      <w:sz w:val="21"/>
      <w:szCs w:val="24"/>
    </w:rPr>
  </w:style>
  <w:style w:type="paragraph" w:styleId="TOC1">
    <w:name w:val="toc 1"/>
    <w:basedOn w:val="11"/>
    <w:next w:val="11"/>
    <w:autoRedefine/>
    <w:semiHidden/>
    <w:rsid w:val="00666DD9"/>
    <w:pPr>
      <w:spacing w:before="360" w:after="360"/>
      <w:jc w:val="left"/>
    </w:pPr>
    <w:rPr>
      <w:b/>
      <w:bCs/>
      <w:caps/>
      <w:sz w:val="22"/>
      <w:szCs w:val="22"/>
      <w:u w:val="single"/>
    </w:rPr>
  </w:style>
  <w:style w:type="paragraph" w:customStyle="1" w:styleId="21">
    <w:name w:val="样式2"/>
    <w:basedOn w:val="12"/>
    <w:rsid w:val="00666DD9"/>
    <w:rPr>
      <w:rFonts w:eastAsia="宋体"/>
      <w:b w:val="0"/>
      <w:sz w:val="28"/>
    </w:rPr>
  </w:style>
  <w:style w:type="paragraph" w:customStyle="1" w:styleId="12">
    <w:name w:val="样式1"/>
    <w:basedOn w:val="2"/>
    <w:rsid w:val="00666DD9"/>
    <w:pPr>
      <w:jc w:val="left"/>
    </w:pPr>
    <w:rPr>
      <w:rFonts w:ascii="Arial" w:eastAsia="黑体" w:hAnsi="Arial" w:cs="Times New Roman"/>
    </w:rPr>
  </w:style>
  <w:style w:type="character" w:customStyle="1" w:styleId="a4">
    <w:name w:val="页眉 字符"/>
    <w:basedOn w:val="a0"/>
    <w:link w:val="a3"/>
    <w:rsid w:val="00666DD9"/>
    <w:rPr>
      <w:kern w:val="2"/>
      <w:sz w:val="18"/>
      <w:szCs w:val="18"/>
    </w:rPr>
  </w:style>
  <w:style w:type="paragraph" w:styleId="ac">
    <w:name w:val="List Paragraph"/>
    <w:basedOn w:val="a"/>
    <w:uiPriority w:val="34"/>
    <w:qFormat/>
    <w:rsid w:val="00AA01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2529">
      <w:bodyDiv w:val="1"/>
      <w:marLeft w:val="0"/>
      <w:marRight w:val="0"/>
      <w:marTop w:val="0"/>
      <w:marBottom w:val="0"/>
      <w:divBdr>
        <w:top w:val="none" w:sz="0" w:space="0" w:color="auto"/>
        <w:left w:val="none" w:sz="0" w:space="0" w:color="auto"/>
        <w:bottom w:val="none" w:sz="0" w:space="0" w:color="auto"/>
        <w:right w:val="none" w:sz="0" w:space="0" w:color="auto"/>
      </w:divBdr>
      <w:divsChild>
        <w:div w:id="1692031052">
          <w:marLeft w:val="0"/>
          <w:marRight w:val="0"/>
          <w:marTop w:val="0"/>
          <w:marBottom w:val="0"/>
          <w:divBdr>
            <w:top w:val="none" w:sz="0" w:space="0" w:color="auto"/>
            <w:left w:val="none" w:sz="0" w:space="0" w:color="auto"/>
            <w:bottom w:val="none" w:sz="0" w:space="0" w:color="auto"/>
            <w:right w:val="none" w:sz="0" w:space="0" w:color="auto"/>
          </w:divBdr>
          <w:divsChild>
            <w:div w:id="1951277474">
              <w:marLeft w:val="0"/>
              <w:marRight w:val="0"/>
              <w:marTop w:val="0"/>
              <w:marBottom w:val="0"/>
              <w:divBdr>
                <w:top w:val="none" w:sz="0" w:space="0" w:color="auto"/>
                <w:left w:val="none" w:sz="0" w:space="0" w:color="auto"/>
                <w:bottom w:val="none" w:sz="0" w:space="0" w:color="auto"/>
                <w:right w:val="none" w:sz="0" w:space="0" w:color="auto"/>
              </w:divBdr>
              <w:divsChild>
                <w:div w:id="1501384345">
                  <w:marLeft w:val="0"/>
                  <w:marRight w:val="0"/>
                  <w:marTop w:val="0"/>
                  <w:marBottom w:val="0"/>
                  <w:divBdr>
                    <w:top w:val="none" w:sz="0" w:space="0" w:color="auto"/>
                    <w:left w:val="none" w:sz="0" w:space="0" w:color="auto"/>
                    <w:bottom w:val="none" w:sz="0" w:space="0" w:color="auto"/>
                    <w:right w:val="none" w:sz="0" w:space="0" w:color="auto"/>
                  </w:divBdr>
                  <w:divsChild>
                    <w:div w:id="462581143">
                      <w:marLeft w:val="0"/>
                      <w:marRight w:val="0"/>
                      <w:marTop w:val="0"/>
                      <w:marBottom w:val="0"/>
                      <w:divBdr>
                        <w:top w:val="none" w:sz="0" w:space="0" w:color="auto"/>
                        <w:left w:val="none" w:sz="0" w:space="0" w:color="auto"/>
                        <w:bottom w:val="none" w:sz="0" w:space="0" w:color="auto"/>
                        <w:right w:val="none" w:sz="0" w:space="0" w:color="auto"/>
                      </w:divBdr>
                      <w:divsChild>
                        <w:div w:id="1676376867">
                          <w:marLeft w:val="0"/>
                          <w:marRight w:val="0"/>
                          <w:marTop w:val="0"/>
                          <w:marBottom w:val="0"/>
                          <w:divBdr>
                            <w:top w:val="none" w:sz="0" w:space="0" w:color="auto"/>
                            <w:left w:val="none" w:sz="0" w:space="0" w:color="auto"/>
                            <w:bottom w:val="none" w:sz="0" w:space="0" w:color="auto"/>
                            <w:right w:val="none" w:sz="0" w:space="0" w:color="auto"/>
                          </w:divBdr>
                          <w:divsChild>
                            <w:div w:id="1694767952">
                              <w:marLeft w:val="0"/>
                              <w:marRight w:val="0"/>
                              <w:marTop w:val="0"/>
                              <w:marBottom w:val="0"/>
                              <w:divBdr>
                                <w:top w:val="none" w:sz="0" w:space="0" w:color="auto"/>
                                <w:left w:val="none" w:sz="0" w:space="0" w:color="auto"/>
                                <w:bottom w:val="none" w:sz="0" w:space="0" w:color="auto"/>
                                <w:right w:val="none" w:sz="0" w:space="0" w:color="auto"/>
                              </w:divBdr>
                              <w:divsChild>
                                <w:div w:id="1759404241">
                                  <w:marLeft w:val="0"/>
                                  <w:marRight w:val="0"/>
                                  <w:marTop w:val="0"/>
                                  <w:marBottom w:val="0"/>
                                  <w:divBdr>
                                    <w:top w:val="none" w:sz="0" w:space="0" w:color="auto"/>
                                    <w:left w:val="none" w:sz="0" w:space="0" w:color="auto"/>
                                    <w:bottom w:val="none" w:sz="0" w:space="0" w:color="auto"/>
                                    <w:right w:val="none" w:sz="0" w:space="0" w:color="auto"/>
                                  </w:divBdr>
                                  <w:divsChild>
                                    <w:div w:id="2073388679">
                                      <w:marLeft w:val="0"/>
                                      <w:marRight w:val="0"/>
                                      <w:marTop w:val="0"/>
                                      <w:marBottom w:val="0"/>
                                      <w:divBdr>
                                        <w:top w:val="none" w:sz="0" w:space="0" w:color="auto"/>
                                        <w:left w:val="none" w:sz="0" w:space="0" w:color="auto"/>
                                        <w:bottom w:val="none" w:sz="0" w:space="0" w:color="auto"/>
                                        <w:right w:val="none" w:sz="0" w:space="0" w:color="auto"/>
                                      </w:divBdr>
                                      <w:divsChild>
                                        <w:div w:id="811020713">
                                          <w:marLeft w:val="0"/>
                                          <w:marRight w:val="0"/>
                                          <w:marTop w:val="0"/>
                                          <w:marBottom w:val="0"/>
                                          <w:divBdr>
                                            <w:top w:val="none" w:sz="0" w:space="0" w:color="auto"/>
                                            <w:left w:val="none" w:sz="0" w:space="0" w:color="auto"/>
                                            <w:bottom w:val="none" w:sz="0" w:space="0" w:color="auto"/>
                                            <w:right w:val="none" w:sz="0" w:space="0" w:color="auto"/>
                                          </w:divBdr>
                                        </w:div>
                                        <w:div w:id="816267235">
                                          <w:marLeft w:val="0"/>
                                          <w:marRight w:val="0"/>
                                          <w:marTop w:val="0"/>
                                          <w:marBottom w:val="0"/>
                                          <w:divBdr>
                                            <w:top w:val="none" w:sz="0" w:space="0" w:color="auto"/>
                                            <w:left w:val="none" w:sz="0" w:space="0" w:color="auto"/>
                                            <w:bottom w:val="none" w:sz="0" w:space="0" w:color="auto"/>
                                            <w:right w:val="none" w:sz="0" w:space="0" w:color="auto"/>
                                          </w:divBdr>
                                          <w:divsChild>
                                            <w:div w:id="1380547824">
                                              <w:marLeft w:val="0"/>
                                              <w:marRight w:val="0"/>
                                              <w:marTop w:val="0"/>
                                              <w:marBottom w:val="0"/>
                                              <w:divBdr>
                                                <w:top w:val="none" w:sz="0" w:space="0" w:color="auto"/>
                                                <w:left w:val="none" w:sz="0" w:space="0" w:color="auto"/>
                                                <w:bottom w:val="none" w:sz="0" w:space="0" w:color="auto"/>
                                                <w:right w:val="none" w:sz="0" w:space="0" w:color="auto"/>
                                              </w:divBdr>
                                            </w:div>
                                          </w:divsChild>
                                        </w:div>
                                        <w:div w:id="1194151280">
                                          <w:marLeft w:val="0"/>
                                          <w:marRight w:val="0"/>
                                          <w:marTop w:val="0"/>
                                          <w:marBottom w:val="0"/>
                                          <w:divBdr>
                                            <w:top w:val="none" w:sz="0" w:space="0" w:color="auto"/>
                                            <w:left w:val="none" w:sz="0" w:space="0" w:color="auto"/>
                                            <w:bottom w:val="none" w:sz="0" w:space="0" w:color="auto"/>
                                            <w:right w:val="none" w:sz="0" w:space="0" w:color="auto"/>
                                          </w:divBdr>
                                        </w:div>
                                        <w:div w:id="1883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00989">
      <w:bodyDiv w:val="1"/>
      <w:marLeft w:val="0"/>
      <w:marRight w:val="0"/>
      <w:marTop w:val="0"/>
      <w:marBottom w:val="0"/>
      <w:divBdr>
        <w:top w:val="none" w:sz="0" w:space="0" w:color="auto"/>
        <w:left w:val="none" w:sz="0" w:space="0" w:color="auto"/>
        <w:bottom w:val="none" w:sz="0" w:space="0" w:color="auto"/>
        <w:right w:val="none" w:sz="0" w:space="0" w:color="auto"/>
      </w:divBdr>
      <w:divsChild>
        <w:div w:id="1024675342">
          <w:marLeft w:val="0"/>
          <w:marRight w:val="0"/>
          <w:marTop w:val="0"/>
          <w:marBottom w:val="0"/>
          <w:divBdr>
            <w:top w:val="none" w:sz="0" w:space="0" w:color="auto"/>
            <w:left w:val="none" w:sz="0" w:space="0" w:color="auto"/>
            <w:bottom w:val="none" w:sz="0" w:space="0" w:color="auto"/>
            <w:right w:val="none" w:sz="0" w:space="0" w:color="auto"/>
          </w:divBdr>
          <w:divsChild>
            <w:div w:id="622731398">
              <w:marLeft w:val="0"/>
              <w:marRight w:val="0"/>
              <w:marTop w:val="0"/>
              <w:marBottom w:val="0"/>
              <w:divBdr>
                <w:top w:val="none" w:sz="0" w:space="0" w:color="auto"/>
                <w:left w:val="none" w:sz="0" w:space="0" w:color="auto"/>
                <w:bottom w:val="none" w:sz="0" w:space="0" w:color="auto"/>
                <w:right w:val="none" w:sz="0" w:space="0" w:color="auto"/>
              </w:divBdr>
              <w:divsChild>
                <w:div w:id="9843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571">
      <w:bodyDiv w:val="1"/>
      <w:marLeft w:val="0"/>
      <w:marRight w:val="0"/>
      <w:marTop w:val="0"/>
      <w:marBottom w:val="0"/>
      <w:divBdr>
        <w:top w:val="none" w:sz="0" w:space="0" w:color="auto"/>
        <w:left w:val="none" w:sz="0" w:space="0" w:color="auto"/>
        <w:bottom w:val="none" w:sz="0" w:space="0" w:color="auto"/>
        <w:right w:val="none" w:sz="0" w:space="0" w:color="auto"/>
      </w:divBdr>
    </w:div>
    <w:div w:id="307367694">
      <w:bodyDiv w:val="1"/>
      <w:marLeft w:val="0"/>
      <w:marRight w:val="0"/>
      <w:marTop w:val="0"/>
      <w:marBottom w:val="0"/>
      <w:divBdr>
        <w:top w:val="none" w:sz="0" w:space="0" w:color="auto"/>
        <w:left w:val="none" w:sz="0" w:space="0" w:color="auto"/>
        <w:bottom w:val="none" w:sz="0" w:space="0" w:color="auto"/>
        <w:right w:val="none" w:sz="0" w:space="0" w:color="auto"/>
      </w:divBdr>
    </w:div>
    <w:div w:id="325716020">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2">
          <w:marLeft w:val="0"/>
          <w:marRight w:val="0"/>
          <w:marTop w:val="0"/>
          <w:marBottom w:val="0"/>
          <w:divBdr>
            <w:top w:val="none" w:sz="0" w:space="0" w:color="auto"/>
            <w:left w:val="none" w:sz="0" w:space="0" w:color="auto"/>
            <w:bottom w:val="none" w:sz="0" w:space="0" w:color="auto"/>
            <w:right w:val="none" w:sz="0" w:space="0" w:color="auto"/>
          </w:divBdr>
          <w:divsChild>
            <w:div w:id="418796678">
              <w:marLeft w:val="0"/>
              <w:marRight w:val="0"/>
              <w:marTop w:val="0"/>
              <w:marBottom w:val="0"/>
              <w:divBdr>
                <w:top w:val="none" w:sz="0" w:space="0" w:color="auto"/>
                <w:left w:val="none" w:sz="0" w:space="0" w:color="auto"/>
                <w:bottom w:val="none" w:sz="0" w:space="0" w:color="auto"/>
                <w:right w:val="none" w:sz="0" w:space="0" w:color="auto"/>
              </w:divBdr>
              <w:divsChild>
                <w:div w:id="2088570675">
                  <w:marLeft w:val="0"/>
                  <w:marRight w:val="0"/>
                  <w:marTop w:val="0"/>
                  <w:marBottom w:val="0"/>
                  <w:divBdr>
                    <w:top w:val="none" w:sz="0" w:space="0" w:color="auto"/>
                    <w:left w:val="none" w:sz="0" w:space="0" w:color="auto"/>
                    <w:bottom w:val="none" w:sz="0" w:space="0" w:color="auto"/>
                    <w:right w:val="none" w:sz="0" w:space="0" w:color="auto"/>
                  </w:divBdr>
                  <w:divsChild>
                    <w:div w:id="1101100387">
                      <w:marLeft w:val="0"/>
                      <w:marRight w:val="0"/>
                      <w:marTop w:val="0"/>
                      <w:marBottom w:val="0"/>
                      <w:divBdr>
                        <w:top w:val="none" w:sz="0" w:space="0" w:color="auto"/>
                        <w:left w:val="none" w:sz="0" w:space="0" w:color="auto"/>
                        <w:bottom w:val="none" w:sz="0" w:space="0" w:color="auto"/>
                        <w:right w:val="none" w:sz="0" w:space="0" w:color="auto"/>
                      </w:divBdr>
                      <w:divsChild>
                        <w:div w:id="769469595">
                          <w:marLeft w:val="0"/>
                          <w:marRight w:val="0"/>
                          <w:marTop w:val="0"/>
                          <w:marBottom w:val="0"/>
                          <w:divBdr>
                            <w:top w:val="none" w:sz="0" w:space="0" w:color="auto"/>
                            <w:left w:val="none" w:sz="0" w:space="0" w:color="auto"/>
                            <w:bottom w:val="none" w:sz="0" w:space="0" w:color="auto"/>
                            <w:right w:val="none" w:sz="0" w:space="0" w:color="auto"/>
                          </w:divBdr>
                          <w:divsChild>
                            <w:div w:id="1164514900">
                              <w:marLeft w:val="0"/>
                              <w:marRight w:val="0"/>
                              <w:marTop w:val="0"/>
                              <w:marBottom w:val="0"/>
                              <w:divBdr>
                                <w:top w:val="none" w:sz="0" w:space="0" w:color="auto"/>
                                <w:left w:val="none" w:sz="0" w:space="0" w:color="auto"/>
                                <w:bottom w:val="none" w:sz="0" w:space="0" w:color="auto"/>
                                <w:right w:val="none" w:sz="0" w:space="0" w:color="auto"/>
                              </w:divBdr>
                              <w:divsChild>
                                <w:div w:id="713774445">
                                  <w:marLeft w:val="0"/>
                                  <w:marRight w:val="0"/>
                                  <w:marTop w:val="0"/>
                                  <w:marBottom w:val="0"/>
                                  <w:divBdr>
                                    <w:top w:val="none" w:sz="0" w:space="0" w:color="auto"/>
                                    <w:left w:val="none" w:sz="0" w:space="0" w:color="auto"/>
                                    <w:bottom w:val="none" w:sz="0" w:space="0" w:color="auto"/>
                                    <w:right w:val="none" w:sz="0" w:space="0" w:color="auto"/>
                                  </w:divBdr>
                                  <w:divsChild>
                                    <w:div w:id="382599202">
                                      <w:marLeft w:val="0"/>
                                      <w:marRight w:val="0"/>
                                      <w:marTop w:val="0"/>
                                      <w:marBottom w:val="0"/>
                                      <w:divBdr>
                                        <w:top w:val="none" w:sz="0" w:space="0" w:color="auto"/>
                                        <w:left w:val="none" w:sz="0" w:space="0" w:color="auto"/>
                                        <w:bottom w:val="none" w:sz="0" w:space="0" w:color="auto"/>
                                        <w:right w:val="none" w:sz="0" w:space="0" w:color="auto"/>
                                      </w:divBdr>
                                      <w:divsChild>
                                        <w:div w:id="1168981718">
                                          <w:marLeft w:val="0"/>
                                          <w:marRight w:val="0"/>
                                          <w:marTop w:val="0"/>
                                          <w:marBottom w:val="0"/>
                                          <w:divBdr>
                                            <w:top w:val="none" w:sz="0" w:space="0" w:color="auto"/>
                                            <w:left w:val="none" w:sz="0" w:space="0" w:color="auto"/>
                                            <w:bottom w:val="none" w:sz="0" w:space="0" w:color="auto"/>
                                            <w:right w:val="none" w:sz="0" w:space="0" w:color="auto"/>
                                          </w:divBdr>
                                        </w:div>
                                        <w:div w:id="1333726537">
                                          <w:marLeft w:val="0"/>
                                          <w:marRight w:val="0"/>
                                          <w:marTop w:val="0"/>
                                          <w:marBottom w:val="0"/>
                                          <w:divBdr>
                                            <w:top w:val="none" w:sz="0" w:space="0" w:color="auto"/>
                                            <w:left w:val="none" w:sz="0" w:space="0" w:color="auto"/>
                                            <w:bottom w:val="none" w:sz="0" w:space="0" w:color="auto"/>
                                            <w:right w:val="none" w:sz="0" w:space="0" w:color="auto"/>
                                          </w:divBdr>
                                        </w:div>
                                        <w:div w:id="1619526385">
                                          <w:marLeft w:val="0"/>
                                          <w:marRight w:val="0"/>
                                          <w:marTop w:val="0"/>
                                          <w:marBottom w:val="0"/>
                                          <w:divBdr>
                                            <w:top w:val="none" w:sz="0" w:space="0" w:color="auto"/>
                                            <w:left w:val="none" w:sz="0" w:space="0" w:color="auto"/>
                                            <w:bottom w:val="none" w:sz="0" w:space="0" w:color="auto"/>
                                            <w:right w:val="none" w:sz="0" w:space="0" w:color="auto"/>
                                          </w:divBdr>
                                        </w:div>
                                        <w:div w:id="1877964832">
                                          <w:marLeft w:val="0"/>
                                          <w:marRight w:val="0"/>
                                          <w:marTop w:val="0"/>
                                          <w:marBottom w:val="0"/>
                                          <w:divBdr>
                                            <w:top w:val="none" w:sz="0" w:space="0" w:color="auto"/>
                                            <w:left w:val="none" w:sz="0" w:space="0" w:color="auto"/>
                                            <w:bottom w:val="none" w:sz="0" w:space="0" w:color="auto"/>
                                            <w:right w:val="none" w:sz="0" w:space="0" w:color="auto"/>
                                          </w:divBdr>
                                          <w:divsChild>
                                            <w:div w:id="980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420491">
      <w:bodyDiv w:val="1"/>
      <w:marLeft w:val="0"/>
      <w:marRight w:val="0"/>
      <w:marTop w:val="0"/>
      <w:marBottom w:val="0"/>
      <w:divBdr>
        <w:top w:val="none" w:sz="0" w:space="0" w:color="auto"/>
        <w:left w:val="none" w:sz="0" w:space="0" w:color="auto"/>
        <w:bottom w:val="none" w:sz="0" w:space="0" w:color="auto"/>
        <w:right w:val="none" w:sz="0" w:space="0" w:color="auto"/>
      </w:divBdr>
      <w:divsChild>
        <w:div w:id="1034572146">
          <w:marLeft w:val="0"/>
          <w:marRight w:val="0"/>
          <w:marTop w:val="0"/>
          <w:marBottom w:val="0"/>
          <w:divBdr>
            <w:top w:val="none" w:sz="0" w:space="0" w:color="auto"/>
            <w:left w:val="none" w:sz="0" w:space="0" w:color="auto"/>
            <w:bottom w:val="none" w:sz="0" w:space="0" w:color="auto"/>
            <w:right w:val="none" w:sz="0" w:space="0" w:color="auto"/>
          </w:divBdr>
          <w:divsChild>
            <w:div w:id="2098087746">
              <w:marLeft w:val="0"/>
              <w:marRight w:val="0"/>
              <w:marTop w:val="0"/>
              <w:marBottom w:val="0"/>
              <w:divBdr>
                <w:top w:val="none" w:sz="0" w:space="0" w:color="auto"/>
                <w:left w:val="none" w:sz="0" w:space="0" w:color="auto"/>
                <w:bottom w:val="none" w:sz="0" w:space="0" w:color="auto"/>
                <w:right w:val="none" w:sz="0" w:space="0" w:color="auto"/>
              </w:divBdr>
              <w:divsChild>
                <w:div w:id="1380133374">
                  <w:marLeft w:val="0"/>
                  <w:marRight w:val="0"/>
                  <w:marTop w:val="0"/>
                  <w:marBottom w:val="0"/>
                  <w:divBdr>
                    <w:top w:val="none" w:sz="0" w:space="0" w:color="auto"/>
                    <w:left w:val="none" w:sz="0" w:space="0" w:color="auto"/>
                    <w:bottom w:val="none" w:sz="0" w:space="0" w:color="auto"/>
                    <w:right w:val="none" w:sz="0" w:space="0" w:color="auto"/>
                  </w:divBdr>
                  <w:divsChild>
                    <w:div w:id="296842317">
                      <w:marLeft w:val="0"/>
                      <w:marRight w:val="0"/>
                      <w:marTop w:val="0"/>
                      <w:marBottom w:val="0"/>
                      <w:divBdr>
                        <w:top w:val="none" w:sz="0" w:space="0" w:color="auto"/>
                        <w:left w:val="none" w:sz="0" w:space="0" w:color="auto"/>
                        <w:bottom w:val="none" w:sz="0" w:space="0" w:color="auto"/>
                        <w:right w:val="none" w:sz="0" w:space="0" w:color="auto"/>
                      </w:divBdr>
                      <w:divsChild>
                        <w:div w:id="568733610">
                          <w:marLeft w:val="0"/>
                          <w:marRight w:val="0"/>
                          <w:marTop w:val="0"/>
                          <w:marBottom w:val="0"/>
                          <w:divBdr>
                            <w:top w:val="none" w:sz="0" w:space="0" w:color="auto"/>
                            <w:left w:val="none" w:sz="0" w:space="0" w:color="auto"/>
                            <w:bottom w:val="none" w:sz="0" w:space="0" w:color="auto"/>
                            <w:right w:val="none" w:sz="0" w:space="0" w:color="auto"/>
                          </w:divBdr>
                          <w:divsChild>
                            <w:div w:id="913124366">
                              <w:marLeft w:val="0"/>
                              <w:marRight w:val="0"/>
                              <w:marTop w:val="0"/>
                              <w:marBottom w:val="0"/>
                              <w:divBdr>
                                <w:top w:val="none" w:sz="0" w:space="0" w:color="auto"/>
                                <w:left w:val="none" w:sz="0" w:space="0" w:color="auto"/>
                                <w:bottom w:val="none" w:sz="0" w:space="0" w:color="auto"/>
                                <w:right w:val="none" w:sz="0" w:space="0" w:color="auto"/>
                              </w:divBdr>
                              <w:divsChild>
                                <w:div w:id="1035084440">
                                  <w:marLeft w:val="0"/>
                                  <w:marRight w:val="0"/>
                                  <w:marTop w:val="240"/>
                                  <w:marBottom w:val="240"/>
                                  <w:divBdr>
                                    <w:top w:val="none" w:sz="0" w:space="0" w:color="auto"/>
                                    <w:left w:val="none" w:sz="0" w:space="0" w:color="auto"/>
                                    <w:bottom w:val="none" w:sz="0" w:space="0" w:color="auto"/>
                                    <w:right w:val="none" w:sz="0" w:space="0" w:color="auto"/>
                                  </w:divBdr>
                                  <w:divsChild>
                                    <w:div w:id="2100715939">
                                      <w:marLeft w:val="0"/>
                                      <w:marRight w:val="0"/>
                                      <w:marTop w:val="0"/>
                                      <w:marBottom w:val="0"/>
                                      <w:divBdr>
                                        <w:top w:val="none" w:sz="0" w:space="0" w:color="auto"/>
                                        <w:left w:val="none" w:sz="0" w:space="0" w:color="auto"/>
                                        <w:bottom w:val="none" w:sz="0" w:space="0" w:color="auto"/>
                                        <w:right w:val="none" w:sz="0" w:space="0" w:color="auto"/>
                                      </w:divBdr>
                                      <w:divsChild>
                                        <w:div w:id="1770269896">
                                          <w:marLeft w:val="0"/>
                                          <w:marRight w:val="0"/>
                                          <w:marTop w:val="0"/>
                                          <w:marBottom w:val="0"/>
                                          <w:divBdr>
                                            <w:top w:val="none" w:sz="0" w:space="0" w:color="auto"/>
                                            <w:left w:val="none" w:sz="0" w:space="0" w:color="auto"/>
                                            <w:bottom w:val="none" w:sz="0" w:space="0" w:color="auto"/>
                                            <w:right w:val="none" w:sz="0" w:space="0" w:color="auto"/>
                                          </w:divBdr>
                                          <w:divsChild>
                                            <w:div w:id="2024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200093">
      <w:bodyDiv w:val="1"/>
      <w:marLeft w:val="0"/>
      <w:marRight w:val="0"/>
      <w:marTop w:val="0"/>
      <w:marBottom w:val="0"/>
      <w:divBdr>
        <w:top w:val="none" w:sz="0" w:space="0" w:color="auto"/>
        <w:left w:val="none" w:sz="0" w:space="0" w:color="auto"/>
        <w:bottom w:val="none" w:sz="0" w:space="0" w:color="auto"/>
        <w:right w:val="none" w:sz="0" w:space="0" w:color="auto"/>
      </w:divBdr>
      <w:divsChild>
        <w:div w:id="665323648">
          <w:marLeft w:val="0"/>
          <w:marRight w:val="0"/>
          <w:marTop w:val="0"/>
          <w:marBottom w:val="0"/>
          <w:divBdr>
            <w:top w:val="none" w:sz="0" w:space="0" w:color="auto"/>
            <w:left w:val="none" w:sz="0" w:space="0" w:color="auto"/>
            <w:bottom w:val="none" w:sz="0" w:space="0" w:color="auto"/>
            <w:right w:val="none" w:sz="0" w:space="0" w:color="auto"/>
          </w:divBdr>
          <w:divsChild>
            <w:div w:id="1945111954">
              <w:marLeft w:val="0"/>
              <w:marRight w:val="0"/>
              <w:marTop w:val="0"/>
              <w:marBottom w:val="0"/>
              <w:divBdr>
                <w:top w:val="none" w:sz="0" w:space="0" w:color="auto"/>
                <w:left w:val="none" w:sz="0" w:space="0" w:color="auto"/>
                <w:bottom w:val="none" w:sz="0" w:space="0" w:color="auto"/>
                <w:right w:val="none" w:sz="0" w:space="0" w:color="auto"/>
              </w:divBdr>
              <w:divsChild>
                <w:div w:id="1504738873">
                  <w:marLeft w:val="0"/>
                  <w:marRight w:val="0"/>
                  <w:marTop w:val="0"/>
                  <w:marBottom w:val="0"/>
                  <w:divBdr>
                    <w:top w:val="none" w:sz="0" w:space="0" w:color="auto"/>
                    <w:left w:val="none" w:sz="0" w:space="0" w:color="auto"/>
                    <w:bottom w:val="none" w:sz="0" w:space="0" w:color="auto"/>
                    <w:right w:val="none" w:sz="0" w:space="0" w:color="auto"/>
                  </w:divBdr>
                  <w:divsChild>
                    <w:div w:id="700283851">
                      <w:marLeft w:val="0"/>
                      <w:marRight w:val="0"/>
                      <w:marTop w:val="0"/>
                      <w:marBottom w:val="0"/>
                      <w:divBdr>
                        <w:top w:val="none" w:sz="0" w:space="0" w:color="auto"/>
                        <w:left w:val="none" w:sz="0" w:space="0" w:color="auto"/>
                        <w:bottom w:val="none" w:sz="0" w:space="0" w:color="auto"/>
                        <w:right w:val="none" w:sz="0" w:space="0" w:color="auto"/>
                      </w:divBdr>
                      <w:divsChild>
                        <w:div w:id="1995140548">
                          <w:marLeft w:val="0"/>
                          <w:marRight w:val="0"/>
                          <w:marTop w:val="0"/>
                          <w:marBottom w:val="0"/>
                          <w:divBdr>
                            <w:top w:val="none" w:sz="0" w:space="0" w:color="auto"/>
                            <w:left w:val="none" w:sz="0" w:space="0" w:color="auto"/>
                            <w:bottom w:val="none" w:sz="0" w:space="0" w:color="auto"/>
                            <w:right w:val="none" w:sz="0" w:space="0" w:color="auto"/>
                          </w:divBdr>
                          <w:divsChild>
                            <w:div w:id="60717655">
                              <w:marLeft w:val="0"/>
                              <w:marRight w:val="0"/>
                              <w:marTop w:val="0"/>
                              <w:marBottom w:val="0"/>
                              <w:divBdr>
                                <w:top w:val="none" w:sz="0" w:space="0" w:color="auto"/>
                                <w:left w:val="none" w:sz="0" w:space="0" w:color="auto"/>
                                <w:bottom w:val="none" w:sz="0" w:space="0" w:color="auto"/>
                                <w:right w:val="none" w:sz="0" w:space="0" w:color="auto"/>
                              </w:divBdr>
                              <w:divsChild>
                                <w:div w:id="1085569943">
                                  <w:marLeft w:val="0"/>
                                  <w:marRight w:val="0"/>
                                  <w:marTop w:val="0"/>
                                  <w:marBottom w:val="0"/>
                                  <w:divBdr>
                                    <w:top w:val="none" w:sz="0" w:space="0" w:color="auto"/>
                                    <w:left w:val="none" w:sz="0" w:space="0" w:color="auto"/>
                                    <w:bottom w:val="none" w:sz="0" w:space="0" w:color="auto"/>
                                    <w:right w:val="none" w:sz="0" w:space="0" w:color="auto"/>
                                  </w:divBdr>
                                  <w:divsChild>
                                    <w:div w:id="1940983721">
                                      <w:marLeft w:val="0"/>
                                      <w:marRight w:val="0"/>
                                      <w:marTop w:val="0"/>
                                      <w:marBottom w:val="0"/>
                                      <w:divBdr>
                                        <w:top w:val="none" w:sz="0" w:space="0" w:color="auto"/>
                                        <w:left w:val="none" w:sz="0" w:space="0" w:color="auto"/>
                                        <w:bottom w:val="none" w:sz="0" w:space="0" w:color="auto"/>
                                        <w:right w:val="none" w:sz="0" w:space="0" w:color="auto"/>
                                      </w:divBdr>
                                      <w:divsChild>
                                        <w:div w:id="50421864">
                                          <w:marLeft w:val="0"/>
                                          <w:marRight w:val="0"/>
                                          <w:marTop w:val="0"/>
                                          <w:marBottom w:val="0"/>
                                          <w:divBdr>
                                            <w:top w:val="none" w:sz="0" w:space="0" w:color="auto"/>
                                            <w:left w:val="none" w:sz="0" w:space="0" w:color="auto"/>
                                            <w:bottom w:val="none" w:sz="0" w:space="0" w:color="auto"/>
                                            <w:right w:val="none" w:sz="0" w:space="0" w:color="auto"/>
                                          </w:divBdr>
                                        </w:div>
                                        <w:div w:id="547299996">
                                          <w:marLeft w:val="0"/>
                                          <w:marRight w:val="0"/>
                                          <w:marTop w:val="0"/>
                                          <w:marBottom w:val="0"/>
                                          <w:divBdr>
                                            <w:top w:val="none" w:sz="0" w:space="0" w:color="auto"/>
                                            <w:left w:val="none" w:sz="0" w:space="0" w:color="auto"/>
                                            <w:bottom w:val="none" w:sz="0" w:space="0" w:color="auto"/>
                                            <w:right w:val="none" w:sz="0" w:space="0" w:color="auto"/>
                                          </w:divBdr>
                                        </w:div>
                                        <w:div w:id="1471245466">
                                          <w:marLeft w:val="0"/>
                                          <w:marRight w:val="0"/>
                                          <w:marTop w:val="0"/>
                                          <w:marBottom w:val="0"/>
                                          <w:divBdr>
                                            <w:top w:val="none" w:sz="0" w:space="0" w:color="auto"/>
                                            <w:left w:val="none" w:sz="0" w:space="0" w:color="auto"/>
                                            <w:bottom w:val="none" w:sz="0" w:space="0" w:color="auto"/>
                                            <w:right w:val="none" w:sz="0" w:space="0" w:color="auto"/>
                                          </w:divBdr>
                                        </w:div>
                                        <w:div w:id="1946763338">
                                          <w:marLeft w:val="0"/>
                                          <w:marRight w:val="0"/>
                                          <w:marTop w:val="0"/>
                                          <w:marBottom w:val="0"/>
                                          <w:divBdr>
                                            <w:top w:val="none" w:sz="0" w:space="0" w:color="auto"/>
                                            <w:left w:val="none" w:sz="0" w:space="0" w:color="auto"/>
                                            <w:bottom w:val="none" w:sz="0" w:space="0" w:color="auto"/>
                                            <w:right w:val="none" w:sz="0" w:space="0" w:color="auto"/>
                                          </w:divBdr>
                                          <w:divsChild>
                                            <w:div w:id="14150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137826">
      <w:bodyDiv w:val="1"/>
      <w:marLeft w:val="0"/>
      <w:marRight w:val="0"/>
      <w:marTop w:val="0"/>
      <w:marBottom w:val="0"/>
      <w:divBdr>
        <w:top w:val="none" w:sz="0" w:space="0" w:color="auto"/>
        <w:left w:val="none" w:sz="0" w:space="0" w:color="auto"/>
        <w:bottom w:val="none" w:sz="0" w:space="0" w:color="auto"/>
        <w:right w:val="none" w:sz="0" w:space="0" w:color="auto"/>
      </w:divBdr>
      <w:divsChild>
        <w:div w:id="1123230890">
          <w:marLeft w:val="0"/>
          <w:marRight w:val="0"/>
          <w:marTop w:val="0"/>
          <w:marBottom w:val="0"/>
          <w:divBdr>
            <w:top w:val="none" w:sz="0" w:space="0" w:color="auto"/>
            <w:left w:val="none" w:sz="0" w:space="0" w:color="auto"/>
            <w:bottom w:val="none" w:sz="0" w:space="0" w:color="auto"/>
            <w:right w:val="none" w:sz="0" w:space="0" w:color="auto"/>
          </w:divBdr>
          <w:divsChild>
            <w:div w:id="1824082087">
              <w:marLeft w:val="0"/>
              <w:marRight w:val="0"/>
              <w:marTop w:val="0"/>
              <w:marBottom w:val="0"/>
              <w:divBdr>
                <w:top w:val="none" w:sz="0" w:space="0" w:color="auto"/>
                <w:left w:val="none" w:sz="0" w:space="0" w:color="auto"/>
                <w:bottom w:val="none" w:sz="0" w:space="0" w:color="auto"/>
                <w:right w:val="none" w:sz="0" w:space="0" w:color="auto"/>
              </w:divBdr>
              <w:divsChild>
                <w:div w:id="471942585">
                  <w:marLeft w:val="0"/>
                  <w:marRight w:val="0"/>
                  <w:marTop w:val="0"/>
                  <w:marBottom w:val="0"/>
                  <w:divBdr>
                    <w:top w:val="none" w:sz="0" w:space="0" w:color="auto"/>
                    <w:left w:val="none" w:sz="0" w:space="0" w:color="auto"/>
                    <w:bottom w:val="none" w:sz="0" w:space="0" w:color="auto"/>
                    <w:right w:val="none" w:sz="0" w:space="0" w:color="auto"/>
                  </w:divBdr>
                  <w:divsChild>
                    <w:div w:id="709455670">
                      <w:marLeft w:val="0"/>
                      <w:marRight w:val="0"/>
                      <w:marTop w:val="0"/>
                      <w:marBottom w:val="0"/>
                      <w:divBdr>
                        <w:top w:val="none" w:sz="0" w:space="0" w:color="auto"/>
                        <w:left w:val="none" w:sz="0" w:space="0" w:color="auto"/>
                        <w:bottom w:val="none" w:sz="0" w:space="0" w:color="auto"/>
                        <w:right w:val="none" w:sz="0" w:space="0" w:color="auto"/>
                      </w:divBdr>
                      <w:divsChild>
                        <w:div w:id="595748392">
                          <w:marLeft w:val="0"/>
                          <w:marRight w:val="0"/>
                          <w:marTop w:val="0"/>
                          <w:marBottom w:val="0"/>
                          <w:divBdr>
                            <w:top w:val="none" w:sz="0" w:space="0" w:color="auto"/>
                            <w:left w:val="none" w:sz="0" w:space="0" w:color="auto"/>
                            <w:bottom w:val="none" w:sz="0" w:space="0" w:color="auto"/>
                            <w:right w:val="none" w:sz="0" w:space="0" w:color="auto"/>
                          </w:divBdr>
                          <w:divsChild>
                            <w:div w:id="932864004">
                              <w:marLeft w:val="0"/>
                              <w:marRight w:val="0"/>
                              <w:marTop w:val="0"/>
                              <w:marBottom w:val="0"/>
                              <w:divBdr>
                                <w:top w:val="none" w:sz="0" w:space="0" w:color="auto"/>
                                <w:left w:val="none" w:sz="0" w:space="0" w:color="auto"/>
                                <w:bottom w:val="none" w:sz="0" w:space="0" w:color="auto"/>
                                <w:right w:val="none" w:sz="0" w:space="0" w:color="auto"/>
                              </w:divBdr>
                              <w:divsChild>
                                <w:div w:id="967470356">
                                  <w:marLeft w:val="0"/>
                                  <w:marRight w:val="0"/>
                                  <w:marTop w:val="0"/>
                                  <w:marBottom w:val="0"/>
                                  <w:divBdr>
                                    <w:top w:val="none" w:sz="0" w:space="0" w:color="auto"/>
                                    <w:left w:val="none" w:sz="0" w:space="0" w:color="auto"/>
                                    <w:bottom w:val="none" w:sz="0" w:space="0" w:color="auto"/>
                                    <w:right w:val="none" w:sz="0" w:space="0" w:color="auto"/>
                                  </w:divBdr>
                                  <w:divsChild>
                                    <w:div w:id="422386131">
                                      <w:marLeft w:val="0"/>
                                      <w:marRight w:val="0"/>
                                      <w:marTop w:val="0"/>
                                      <w:marBottom w:val="0"/>
                                      <w:divBdr>
                                        <w:top w:val="none" w:sz="0" w:space="0" w:color="auto"/>
                                        <w:left w:val="none" w:sz="0" w:space="0" w:color="auto"/>
                                        <w:bottom w:val="none" w:sz="0" w:space="0" w:color="auto"/>
                                        <w:right w:val="none" w:sz="0" w:space="0" w:color="auto"/>
                                      </w:divBdr>
                                      <w:divsChild>
                                        <w:div w:id="1258758719">
                                          <w:marLeft w:val="0"/>
                                          <w:marRight w:val="0"/>
                                          <w:marTop w:val="0"/>
                                          <w:marBottom w:val="0"/>
                                          <w:divBdr>
                                            <w:top w:val="none" w:sz="0" w:space="0" w:color="auto"/>
                                            <w:left w:val="none" w:sz="0" w:space="0" w:color="auto"/>
                                            <w:bottom w:val="none" w:sz="0" w:space="0" w:color="auto"/>
                                            <w:right w:val="none" w:sz="0" w:space="0" w:color="auto"/>
                                          </w:divBdr>
                                        </w:div>
                                        <w:div w:id="1301885824">
                                          <w:marLeft w:val="0"/>
                                          <w:marRight w:val="0"/>
                                          <w:marTop w:val="0"/>
                                          <w:marBottom w:val="0"/>
                                          <w:divBdr>
                                            <w:top w:val="none" w:sz="0" w:space="0" w:color="auto"/>
                                            <w:left w:val="none" w:sz="0" w:space="0" w:color="auto"/>
                                            <w:bottom w:val="none" w:sz="0" w:space="0" w:color="auto"/>
                                            <w:right w:val="none" w:sz="0" w:space="0" w:color="auto"/>
                                          </w:divBdr>
                                        </w:div>
                                        <w:div w:id="1504665797">
                                          <w:marLeft w:val="0"/>
                                          <w:marRight w:val="0"/>
                                          <w:marTop w:val="0"/>
                                          <w:marBottom w:val="0"/>
                                          <w:divBdr>
                                            <w:top w:val="none" w:sz="0" w:space="0" w:color="auto"/>
                                            <w:left w:val="none" w:sz="0" w:space="0" w:color="auto"/>
                                            <w:bottom w:val="none" w:sz="0" w:space="0" w:color="auto"/>
                                            <w:right w:val="none" w:sz="0" w:space="0" w:color="auto"/>
                                          </w:divBdr>
                                          <w:divsChild>
                                            <w:div w:id="878931908">
                                              <w:marLeft w:val="0"/>
                                              <w:marRight w:val="0"/>
                                              <w:marTop w:val="0"/>
                                              <w:marBottom w:val="0"/>
                                              <w:divBdr>
                                                <w:top w:val="none" w:sz="0" w:space="0" w:color="auto"/>
                                                <w:left w:val="none" w:sz="0" w:space="0" w:color="auto"/>
                                                <w:bottom w:val="none" w:sz="0" w:space="0" w:color="auto"/>
                                                <w:right w:val="none" w:sz="0" w:space="0" w:color="auto"/>
                                              </w:divBdr>
                                            </w:div>
                                          </w:divsChild>
                                        </w:div>
                                        <w:div w:id="1620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89809">
      <w:bodyDiv w:val="1"/>
      <w:marLeft w:val="0"/>
      <w:marRight w:val="0"/>
      <w:marTop w:val="0"/>
      <w:marBottom w:val="0"/>
      <w:divBdr>
        <w:top w:val="none" w:sz="0" w:space="0" w:color="auto"/>
        <w:left w:val="none" w:sz="0" w:space="0" w:color="auto"/>
        <w:bottom w:val="none" w:sz="0" w:space="0" w:color="auto"/>
        <w:right w:val="none" w:sz="0" w:space="0" w:color="auto"/>
      </w:divBdr>
      <w:divsChild>
        <w:div w:id="1172069964">
          <w:marLeft w:val="0"/>
          <w:marRight w:val="0"/>
          <w:marTop w:val="0"/>
          <w:marBottom w:val="0"/>
          <w:divBdr>
            <w:top w:val="none" w:sz="0" w:space="0" w:color="auto"/>
            <w:left w:val="none" w:sz="0" w:space="0" w:color="auto"/>
            <w:bottom w:val="none" w:sz="0" w:space="0" w:color="auto"/>
            <w:right w:val="none" w:sz="0" w:space="0" w:color="auto"/>
          </w:divBdr>
          <w:divsChild>
            <w:div w:id="774981208">
              <w:marLeft w:val="0"/>
              <w:marRight w:val="0"/>
              <w:marTop w:val="0"/>
              <w:marBottom w:val="0"/>
              <w:divBdr>
                <w:top w:val="none" w:sz="0" w:space="0" w:color="auto"/>
                <w:left w:val="none" w:sz="0" w:space="0" w:color="auto"/>
                <w:bottom w:val="none" w:sz="0" w:space="0" w:color="auto"/>
                <w:right w:val="none" w:sz="0" w:space="0" w:color="auto"/>
              </w:divBdr>
              <w:divsChild>
                <w:div w:id="960845264">
                  <w:marLeft w:val="0"/>
                  <w:marRight w:val="0"/>
                  <w:marTop w:val="0"/>
                  <w:marBottom w:val="0"/>
                  <w:divBdr>
                    <w:top w:val="none" w:sz="0" w:space="0" w:color="auto"/>
                    <w:left w:val="none" w:sz="0" w:space="0" w:color="auto"/>
                    <w:bottom w:val="none" w:sz="0" w:space="0" w:color="auto"/>
                    <w:right w:val="none" w:sz="0" w:space="0" w:color="auto"/>
                  </w:divBdr>
                  <w:divsChild>
                    <w:div w:id="1062370488">
                      <w:marLeft w:val="0"/>
                      <w:marRight w:val="0"/>
                      <w:marTop w:val="0"/>
                      <w:marBottom w:val="0"/>
                      <w:divBdr>
                        <w:top w:val="none" w:sz="0" w:space="0" w:color="auto"/>
                        <w:left w:val="none" w:sz="0" w:space="0" w:color="auto"/>
                        <w:bottom w:val="none" w:sz="0" w:space="0" w:color="auto"/>
                        <w:right w:val="none" w:sz="0" w:space="0" w:color="auto"/>
                      </w:divBdr>
                      <w:divsChild>
                        <w:div w:id="819344983">
                          <w:marLeft w:val="0"/>
                          <w:marRight w:val="0"/>
                          <w:marTop w:val="0"/>
                          <w:marBottom w:val="0"/>
                          <w:divBdr>
                            <w:top w:val="none" w:sz="0" w:space="0" w:color="auto"/>
                            <w:left w:val="none" w:sz="0" w:space="0" w:color="auto"/>
                            <w:bottom w:val="none" w:sz="0" w:space="0" w:color="auto"/>
                            <w:right w:val="none" w:sz="0" w:space="0" w:color="auto"/>
                          </w:divBdr>
                          <w:divsChild>
                            <w:div w:id="1966346666">
                              <w:marLeft w:val="0"/>
                              <w:marRight w:val="0"/>
                              <w:marTop w:val="0"/>
                              <w:marBottom w:val="0"/>
                              <w:divBdr>
                                <w:top w:val="none" w:sz="0" w:space="0" w:color="auto"/>
                                <w:left w:val="none" w:sz="0" w:space="0" w:color="auto"/>
                                <w:bottom w:val="none" w:sz="0" w:space="0" w:color="auto"/>
                                <w:right w:val="none" w:sz="0" w:space="0" w:color="auto"/>
                              </w:divBdr>
                              <w:divsChild>
                                <w:div w:id="1176533597">
                                  <w:marLeft w:val="0"/>
                                  <w:marRight w:val="0"/>
                                  <w:marTop w:val="0"/>
                                  <w:marBottom w:val="0"/>
                                  <w:divBdr>
                                    <w:top w:val="none" w:sz="0" w:space="0" w:color="auto"/>
                                    <w:left w:val="none" w:sz="0" w:space="0" w:color="auto"/>
                                    <w:bottom w:val="none" w:sz="0" w:space="0" w:color="auto"/>
                                    <w:right w:val="none" w:sz="0" w:space="0" w:color="auto"/>
                                  </w:divBdr>
                                  <w:divsChild>
                                    <w:div w:id="1269040618">
                                      <w:marLeft w:val="0"/>
                                      <w:marRight w:val="0"/>
                                      <w:marTop w:val="0"/>
                                      <w:marBottom w:val="0"/>
                                      <w:divBdr>
                                        <w:top w:val="none" w:sz="0" w:space="0" w:color="auto"/>
                                        <w:left w:val="none" w:sz="0" w:space="0" w:color="auto"/>
                                        <w:bottom w:val="none" w:sz="0" w:space="0" w:color="auto"/>
                                        <w:right w:val="none" w:sz="0" w:space="0" w:color="auto"/>
                                      </w:divBdr>
                                    </w:div>
                                    <w:div w:id="1468082004">
                                      <w:marLeft w:val="0"/>
                                      <w:marRight w:val="0"/>
                                      <w:marTop w:val="0"/>
                                      <w:marBottom w:val="0"/>
                                      <w:divBdr>
                                        <w:top w:val="none" w:sz="0" w:space="0" w:color="auto"/>
                                        <w:left w:val="none" w:sz="0" w:space="0" w:color="auto"/>
                                        <w:bottom w:val="none" w:sz="0" w:space="0" w:color="auto"/>
                                        <w:right w:val="none" w:sz="0" w:space="0" w:color="auto"/>
                                      </w:divBdr>
                                      <w:divsChild>
                                        <w:div w:id="703794539">
                                          <w:marLeft w:val="0"/>
                                          <w:marRight w:val="0"/>
                                          <w:marTop w:val="0"/>
                                          <w:marBottom w:val="0"/>
                                          <w:divBdr>
                                            <w:top w:val="none" w:sz="0" w:space="0" w:color="auto"/>
                                            <w:left w:val="none" w:sz="0" w:space="0" w:color="auto"/>
                                            <w:bottom w:val="none" w:sz="0" w:space="0" w:color="auto"/>
                                            <w:right w:val="none" w:sz="0" w:space="0" w:color="auto"/>
                                          </w:divBdr>
                                          <w:divsChild>
                                            <w:div w:id="835414882">
                                              <w:marLeft w:val="0"/>
                                              <w:marRight w:val="0"/>
                                              <w:marTop w:val="0"/>
                                              <w:marBottom w:val="0"/>
                                              <w:divBdr>
                                                <w:top w:val="none" w:sz="0" w:space="0" w:color="auto"/>
                                                <w:left w:val="none" w:sz="0" w:space="0" w:color="auto"/>
                                                <w:bottom w:val="none" w:sz="0" w:space="0" w:color="auto"/>
                                                <w:right w:val="none" w:sz="0" w:space="0" w:color="auto"/>
                                              </w:divBdr>
                                            </w:div>
                                          </w:divsChild>
                                        </w:div>
                                        <w:div w:id="891890947">
                                          <w:marLeft w:val="0"/>
                                          <w:marRight w:val="0"/>
                                          <w:marTop w:val="0"/>
                                          <w:marBottom w:val="0"/>
                                          <w:divBdr>
                                            <w:top w:val="none" w:sz="0" w:space="0" w:color="auto"/>
                                            <w:left w:val="none" w:sz="0" w:space="0" w:color="auto"/>
                                            <w:bottom w:val="none" w:sz="0" w:space="0" w:color="auto"/>
                                            <w:right w:val="none" w:sz="0" w:space="0" w:color="auto"/>
                                          </w:divBdr>
                                        </w:div>
                                        <w:div w:id="1495683196">
                                          <w:marLeft w:val="0"/>
                                          <w:marRight w:val="0"/>
                                          <w:marTop w:val="0"/>
                                          <w:marBottom w:val="0"/>
                                          <w:divBdr>
                                            <w:top w:val="none" w:sz="0" w:space="0" w:color="auto"/>
                                            <w:left w:val="none" w:sz="0" w:space="0" w:color="auto"/>
                                            <w:bottom w:val="none" w:sz="0" w:space="0" w:color="auto"/>
                                            <w:right w:val="none" w:sz="0" w:space="0" w:color="auto"/>
                                          </w:divBdr>
                                        </w:div>
                                        <w:div w:id="1918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1649">
      <w:bodyDiv w:val="1"/>
      <w:marLeft w:val="0"/>
      <w:marRight w:val="0"/>
      <w:marTop w:val="0"/>
      <w:marBottom w:val="0"/>
      <w:divBdr>
        <w:top w:val="none" w:sz="0" w:space="0" w:color="auto"/>
        <w:left w:val="none" w:sz="0" w:space="0" w:color="auto"/>
        <w:bottom w:val="none" w:sz="0" w:space="0" w:color="auto"/>
        <w:right w:val="none" w:sz="0" w:space="0" w:color="auto"/>
      </w:divBdr>
      <w:divsChild>
        <w:div w:id="507792837">
          <w:marLeft w:val="0"/>
          <w:marRight w:val="0"/>
          <w:marTop w:val="0"/>
          <w:marBottom w:val="0"/>
          <w:divBdr>
            <w:top w:val="none" w:sz="0" w:space="0" w:color="auto"/>
            <w:left w:val="none" w:sz="0" w:space="0" w:color="auto"/>
            <w:bottom w:val="none" w:sz="0" w:space="0" w:color="auto"/>
            <w:right w:val="none" w:sz="0" w:space="0" w:color="auto"/>
          </w:divBdr>
          <w:divsChild>
            <w:div w:id="1433670451">
              <w:marLeft w:val="0"/>
              <w:marRight w:val="0"/>
              <w:marTop w:val="0"/>
              <w:marBottom w:val="0"/>
              <w:divBdr>
                <w:top w:val="none" w:sz="0" w:space="0" w:color="auto"/>
                <w:left w:val="none" w:sz="0" w:space="0" w:color="auto"/>
                <w:bottom w:val="none" w:sz="0" w:space="0" w:color="auto"/>
                <w:right w:val="none" w:sz="0" w:space="0" w:color="auto"/>
              </w:divBdr>
              <w:divsChild>
                <w:div w:id="564728692">
                  <w:marLeft w:val="0"/>
                  <w:marRight w:val="0"/>
                  <w:marTop w:val="0"/>
                  <w:marBottom w:val="0"/>
                  <w:divBdr>
                    <w:top w:val="none" w:sz="0" w:space="0" w:color="auto"/>
                    <w:left w:val="none" w:sz="0" w:space="0" w:color="auto"/>
                    <w:bottom w:val="none" w:sz="0" w:space="0" w:color="auto"/>
                    <w:right w:val="none" w:sz="0" w:space="0" w:color="auto"/>
                  </w:divBdr>
                  <w:divsChild>
                    <w:div w:id="1746224561">
                      <w:marLeft w:val="0"/>
                      <w:marRight w:val="0"/>
                      <w:marTop w:val="0"/>
                      <w:marBottom w:val="0"/>
                      <w:divBdr>
                        <w:top w:val="none" w:sz="0" w:space="0" w:color="auto"/>
                        <w:left w:val="none" w:sz="0" w:space="0" w:color="auto"/>
                        <w:bottom w:val="none" w:sz="0" w:space="0" w:color="auto"/>
                        <w:right w:val="none" w:sz="0" w:space="0" w:color="auto"/>
                      </w:divBdr>
                      <w:divsChild>
                        <w:div w:id="628051746">
                          <w:marLeft w:val="0"/>
                          <w:marRight w:val="0"/>
                          <w:marTop w:val="0"/>
                          <w:marBottom w:val="0"/>
                          <w:divBdr>
                            <w:top w:val="none" w:sz="0" w:space="0" w:color="auto"/>
                            <w:left w:val="none" w:sz="0" w:space="0" w:color="auto"/>
                            <w:bottom w:val="none" w:sz="0" w:space="0" w:color="auto"/>
                            <w:right w:val="none" w:sz="0" w:space="0" w:color="auto"/>
                          </w:divBdr>
                          <w:divsChild>
                            <w:div w:id="1481146264">
                              <w:marLeft w:val="0"/>
                              <w:marRight w:val="0"/>
                              <w:marTop w:val="0"/>
                              <w:marBottom w:val="0"/>
                              <w:divBdr>
                                <w:top w:val="none" w:sz="0" w:space="0" w:color="auto"/>
                                <w:left w:val="none" w:sz="0" w:space="0" w:color="auto"/>
                                <w:bottom w:val="none" w:sz="0" w:space="0" w:color="auto"/>
                                <w:right w:val="none" w:sz="0" w:space="0" w:color="auto"/>
                              </w:divBdr>
                              <w:divsChild>
                                <w:div w:id="1944456489">
                                  <w:marLeft w:val="0"/>
                                  <w:marRight w:val="0"/>
                                  <w:marTop w:val="0"/>
                                  <w:marBottom w:val="0"/>
                                  <w:divBdr>
                                    <w:top w:val="none" w:sz="0" w:space="0" w:color="auto"/>
                                    <w:left w:val="none" w:sz="0" w:space="0" w:color="auto"/>
                                    <w:bottom w:val="none" w:sz="0" w:space="0" w:color="auto"/>
                                    <w:right w:val="none" w:sz="0" w:space="0" w:color="auto"/>
                                  </w:divBdr>
                                  <w:divsChild>
                                    <w:div w:id="1690448399">
                                      <w:marLeft w:val="0"/>
                                      <w:marRight w:val="0"/>
                                      <w:marTop w:val="0"/>
                                      <w:marBottom w:val="0"/>
                                      <w:divBdr>
                                        <w:top w:val="none" w:sz="0" w:space="0" w:color="auto"/>
                                        <w:left w:val="none" w:sz="0" w:space="0" w:color="auto"/>
                                        <w:bottom w:val="none" w:sz="0" w:space="0" w:color="auto"/>
                                        <w:right w:val="none" w:sz="0" w:space="0" w:color="auto"/>
                                      </w:divBdr>
                                      <w:divsChild>
                                        <w:div w:id="1024868612">
                                          <w:marLeft w:val="0"/>
                                          <w:marRight w:val="0"/>
                                          <w:marTop w:val="0"/>
                                          <w:marBottom w:val="0"/>
                                          <w:divBdr>
                                            <w:top w:val="none" w:sz="0" w:space="0" w:color="auto"/>
                                            <w:left w:val="none" w:sz="0" w:space="0" w:color="auto"/>
                                            <w:bottom w:val="none" w:sz="0" w:space="0" w:color="auto"/>
                                            <w:right w:val="none" w:sz="0" w:space="0" w:color="auto"/>
                                          </w:divBdr>
                                        </w:div>
                                        <w:div w:id="1349258851">
                                          <w:marLeft w:val="0"/>
                                          <w:marRight w:val="0"/>
                                          <w:marTop w:val="0"/>
                                          <w:marBottom w:val="0"/>
                                          <w:divBdr>
                                            <w:top w:val="none" w:sz="0" w:space="0" w:color="auto"/>
                                            <w:left w:val="none" w:sz="0" w:space="0" w:color="auto"/>
                                            <w:bottom w:val="none" w:sz="0" w:space="0" w:color="auto"/>
                                            <w:right w:val="none" w:sz="0" w:space="0" w:color="auto"/>
                                          </w:divBdr>
                                        </w:div>
                                        <w:div w:id="1939827684">
                                          <w:marLeft w:val="0"/>
                                          <w:marRight w:val="0"/>
                                          <w:marTop w:val="0"/>
                                          <w:marBottom w:val="0"/>
                                          <w:divBdr>
                                            <w:top w:val="none" w:sz="0" w:space="0" w:color="auto"/>
                                            <w:left w:val="none" w:sz="0" w:space="0" w:color="auto"/>
                                            <w:bottom w:val="none" w:sz="0" w:space="0" w:color="auto"/>
                                            <w:right w:val="none" w:sz="0" w:space="0" w:color="auto"/>
                                          </w:divBdr>
                                        </w:div>
                                        <w:div w:id="2139450091">
                                          <w:marLeft w:val="0"/>
                                          <w:marRight w:val="0"/>
                                          <w:marTop w:val="0"/>
                                          <w:marBottom w:val="0"/>
                                          <w:divBdr>
                                            <w:top w:val="none" w:sz="0" w:space="0" w:color="auto"/>
                                            <w:left w:val="none" w:sz="0" w:space="0" w:color="auto"/>
                                            <w:bottom w:val="none" w:sz="0" w:space="0" w:color="auto"/>
                                            <w:right w:val="none" w:sz="0" w:space="0" w:color="auto"/>
                                          </w:divBdr>
                                          <w:divsChild>
                                            <w:div w:id="10186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89863">
      <w:bodyDiv w:val="1"/>
      <w:marLeft w:val="0"/>
      <w:marRight w:val="0"/>
      <w:marTop w:val="0"/>
      <w:marBottom w:val="0"/>
      <w:divBdr>
        <w:top w:val="none" w:sz="0" w:space="0" w:color="auto"/>
        <w:left w:val="none" w:sz="0" w:space="0" w:color="auto"/>
        <w:bottom w:val="none" w:sz="0" w:space="0" w:color="auto"/>
        <w:right w:val="none" w:sz="0" w:space="0" w:color="auto"/>
      </w:divBdr>
      <w:divsChild>
        <w:div w:id="1780681857">
          <w:marLeft w:val="0"/>
          <w:marRight w:val="0"/>
          <w:marTop w:val="0"/>
          <w:marBottom w:val="0"/>
          <w:divBdr>
            <w:top w:val="none" w:sz="0" w:space="0" w:color="auto"/>
            <w:left w:val="none" w:sz="0" w:space="0" w:color="auto"/>
            <w:bottom w:val="none" w:sz="0" w:space="0" w:color="auto"/>
            <w:right w:val="none" w:sz="0" w:space="0" w:color="auto"/>
          </w:divBdr>
          <w:divsChild>
            <w:div w:id="39019970">
              <w:marLeft w:val="0"/>
              <w:marRight w:val="0"/>
              <w:marTop w:val="0"/>
              <w:marBottom w:val="0"/>
              <w:divBdr>
                <w:top w:val="none" w:sz="0" w:space="0" w:color="auto"/>
                <w:left w:val="none" w:sz="0" w:space="0" w:color="auto"/>
                <w:bottom w:val="none" w:sz="0" w:space="0" w:color="auto"/>
                <w:right w:val="none" w:sz="0" w:space="0" w:color="auto"/>
              </w:divBdr>
              <w:divsChild>
                <w:div w:id="1998141901">
                  <w:marLeft w:val="0"/>
                  <w:marRight w:val="0"/>
                  <w:marTop w:val="0"/>
                  <w:marBottom w:val="0"/>
                  <w:divBdr>
                    <w:top w:val="none" w:sz="0" w:space="0" w:color="auto"/>
                    <w:left w:val="none" w:sz="0" w:space="0" w:color="auto"/>
                    <w:bottom w:val="none" w:sz="0" w:space="0" w:color="auto"/>
                    <w:right w:val="none" w:sz="0" w:space="0" w:color="auto"/>
                  </w:divBdr>
                  <w:divsChild>
                    <w:div w:id="2091534524">
                      <w:marLeft w:val="0"/>
                      <w:marRight w:val="0"/>
                      <w:marTop w:val="0"/>
                      <w:marBottom w:val="0"/>
                      <w:divBdr>
                        <w:top w:val="none" w:sz="0" w:space="0" w:color="auto"/>
                        <w:left w:val="none" w:sz="0" w:space="0" w:color="auto"/>
                        <w:bottom w:val="none" w:sz="0" w:space="0" w:color="auto"/>
                        <w:right w:val="none" w:sz="0" w:space="0" w:color="auto"/>
                      </w:divBdr>
                      <w:divsChild>
                        <w:div w:id="887882235">
                          <w:marLeft w:val="0"/>
                          <w:marRight w:val="0"/>
                          <w:marTop w:val="0"/>
                          <w:marBottom w:val="0"/>
                          <w:divBdr>
                            <w:top w:val="none" w:sz="0" w:space="0" w:color="auto"/>
                            <w:left w:val="none" w:sz="0" w:space="0" w:color="auto"/>
                            <w:bottom w:val="none" w:sz="0" w:space="0" w:color="auto"/>
                            <w:right w:val="none" w:sz="0" w:space="0" w:color="auto"/>
                          </w:divBdr>
                          <w:divsChild>
                            <w:div w:id="111369204">
                              <w:marLeft w:val="0"/>
                              <w:marRight w:val="0"/>
                              <w:marTop w:val="0"/>
                              <w:marBottom w:val="0"/>
                              <w:divBdr>
                                <w:top w:val="none" w:sz="0" w:space="0" w:color="auto"/>
                                <w:left w:val="none" w:sz="0" w:space="0" w:color="auto"/>
                                <w:bottom w:val="none" w:sz="0" w:space="0" w:color="auto"/>
                                <w:right w:val="none" w:sz="0" w:space="0" w:color="auto"/>
                              </w:divBdr>
                              <w:divsChild>
                                <w:div w:id="1705791480">
                                  <w:marLeft w:val="0"/>
                                  <w:marRight w:val="0"/>
                                  <w:marTop w:val="0"/>
                                  <w:marBottom w:val="0"/>
                                  <w:divBdr>
                                    <w:top w:val="none" w:sz="0" w:space="0" w:color="auto"/>
                                    <w:left w:val="none" w:sz="0" w:space="0" w:color="auto"/>
                                    <w:bottom w:val="none" w:sz="0" w:space="0" w:color="auto"/>
                                    <w:right w:val="none" w:sz="0" w:space="0" w:color="auto"/>
                                  </w:divBdr>
                                  <w:divsChild>
                                    <w:div w:id="1656108465">
                                      <w:marLeft w:val="0"/>
                                      <w:marRight w:val="0"/>
                                      <w:marTop w:val="0"/>
                                      <w:marBottom w:val="0"/>
                                      <w:divBdr>
                                        <w:top w:val="none" w:sz="0" w:space="0" w:color="auto"/>
                                        <w:left w:val="none" w:sz="0" w:space="0" w:color="auto"/>
                                        <w:bottom w:val="none" w:sz="0" w:space="0" w:color="auto"/>
                                        <w:right w:val="none" w:sz="0" w:space="0" w:color="auto"/>
                                      </w:divBdr>
                                      <w:divsChild>
                                        <w:div w:id="237520213">
                                          <w:marLeft w:val="0"/>
                                          <w:marRight w:val="0"/>
                                          <w:marTop w:val="0"/>
                                          <w:marBottom w:val="0"/>
                                          <w:divBdr>
                                            <w:top w:val="none" w:sz="0" w:space="0" w:color="auto"/>
                                            <w:left w:val="none" w:sz="0" w:space="0" w:color="auto"/>
                                            <w:bottom w:val="none" w:sz="0" w:space="0" w:color="auto"/>
                                            <w:right w:val="none" w:sz="0" w:space="0" w:color="auto"/>
                                          </w:divBdr>
                                        </w:div>
                                        <w:div w:id="898711868">
                                          <w:marLeft w:val="0"/>
                                          <w:marRight w:val="0"/>
                                          <w:marTop w:val="0"/>
                                          <w:marBottom w:val="0"/>
                                          <w:divBdr>
                                            <w:top w:val="none" w:sz="0" w:space="0" w:color="auto"/>
                                            <w:left w:val="none" w:sz="0" w:space="0" w:color="auto"/>
                                            <w:bottom w:val="none" w:sz="0" w:space="0" w:color="auto"/>
                                            <w:right w:val="none" w:sz="0" w:space="0" w:color="auto"/>
                                          </w:divBdr>
                                        </w:div>
                                        <w:div w:id="907574053">
                                          <w:marLeft w:val="0"/>
                                          <w:marRight w:val="0"/>
                                          <w:marTop w:val="0"/>
                                          <w:marBottom w:val="0"/>
                                          <w:divBdr>
                                            <w:top w:val="none" w:sz="0" w:space="0" w:color="auto"/>
                                            <w:left w:val="none" w:sz="0" w:space="0" w:color="auto"/>
                                            <w:bottom w:val="none" w:sz="0" w:space="0" w:color="auto"/>
                                            <w:right w:val="none" w:sz="0" w:space="0" w:color="auto"/>
                                          </w:divBdr>
                                          <w:divsChild>
                                            <w:div w:id="869300317">
                                              <w:marLeft w:val="0"/>
                                              <w:marRight w:val="0"/>
                                              <w:marTop w:val="0"/>
                                              <w:marBottom w:val="0"/>
                                              <w:divBdr>
                                                <w:top w:val="none" w:sz="0" w:space="0" w:color="auto"/>
                                                <w:left w:val="none" w:sz="0" w:space="0" w:color="auto"/>
                                                <w:bottom w:val="none" w:sz="0" w:space="0" w:color="auto"/>
                                                <w:right w:val="none" w:sz="0" w:space="0" w:color="auto"/>
                                              </w:divBdr>
                                            </w:div>
                                          </w:divsChild>
                                        </w:div>
                                        <w:div w:id="1106193382">
                                          <w:marLeft w:val="0"/>
                                          <w:marRight w:val="0"/>
                                          <w:marTop w:val="0"/>
                                          <w:marBottom w:val="0"/>
                                          <w:divBdr>
                                            <w:top w:val="none" w:sz="0" w:space="0" w:color="auto"/>
                                            <w:left w:val="none" w:sz="0" w:space="0" w:color="auto"/>
                                            <w:bottom w:val="none" w:sz="0" w:space="0" w:color="auto"/>
                                            <w:right w:val="none" w:sz="0" w:space="0" w:color="auto"/>
                                          </w:divBdr>
                                        </w:div>
                                        <w:div w:id="16471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743245">
      <w:bodyDiv w:val="1"/>
      <w:marLeft w:val="0"/>
      <w:marRight w:val="0"/>
      <w:marTop w:val="0"/>
      <w:marBottom w:val="0"/>
      <w:divBdr>
        <w:top w:val="none" w:sz="0" w:space="0" w:color="auto"/>
        <w:left w:val="none" w:sz="0" w:space="0" w:color="auto"/>
        <w:bottom w:val="none" w:sz="0" w:space="0" w:color="auto"/>
        <w:right w:val="none" w:sz="0" w:space="0" w:color="auto"/>
      </w:divBdr>
    </w:div>
    <w:div w:id="1753578304">
      <w:bodyDiv w:val="1"/>
      <w:marLeft w:val="0"/>
      <w:marRight w:val="0"/>
      <w:marTop w:val="0"/>
      <w:marBottom w:val="0"/>
      <w:divBdr>
        <w:top w:val="none" w:sz="0" w:space="0" w:color="auto"/>
        <w:left w:val="none" w:sz="0" w:space="0" w:color="auto"/>
        <w:bottom w:val="none" w:sz="0" w:space="0" w:color="auto"/>
        <w:right w:val="none" w:sz="0" w:space="0" w:color="auto"/>
      </w:divBdr>
      <w:divsChild>
        <w:div w:id="100687071">
          <w:marLeft w:val="0"/>
          <w:marRight w:val="0"/>
          <w:marTop w:val="0"/>
          <w:marBottom w:val="0"/>
          <w:divBdr>
            <w:top w:val="none" w:sz="0" w:space="0" w:color="auto"/>
            <w:left w:val="none" w:sz="0" w:space="0" w:color="auto"/>
            <w:bottom w:val="none" w:sz="0" w:space="0" w:color="auto"/>
            <w:right w:val="none" w:sz="0" w:space="0" w:color="auto"/>
          </w:divBdr>
          <w:divsChild>
            <w:div w:id="45842057">
              <w:marLeft w:val="0"/>
              <w:marRight w:val="0"/>
              <w:marTop w:val="0"/>
              <w:marBottom w:val="0"/>
              <w:divBdr>
                <w:top w:val="none" w:sz="0" w:space="0" w:color="auto"/>
                <w:left w:val="none" w:sz="0" w:space="0" w:color="auto"/>
                <w:bottom w:val="none" w:sz="0" w:space="0" w:color="auto"/>
                <w:right w:val="none" w:sz="0" w:space="0" w:color="auto"/>
              </w:divBdr>
              <w:divsChild>
                <w:div w:id="976832847">
                  <w:marLeft w:val="0"/>
                  <w:marRight w:val="0"/>
                  <w:marTop w:val="0"/>
                  <w:marBottom w:val="0"/>
                  <w:divBdr>
                    <w:top w:val="none" w:sz="0" w:space="0" w:color="auto"/>
                    <w:left w:val="none" w:sz="0" w:space="0" w:color="auto"/>
                    <w:bottom w:val="none" w:sz="0" w:space="0" w:color="auto"/>
                    <w:right w:val="none" w:sz="0" w:space="0" w:color="auto"/>
                  </w:divBdr>
                  <w:divsChild>
                    <w:div w:id="1543638919">
                      <w:marLeft w:val="0"/>
                      <w:marRight w:val="0"/>
                      <w:marTop w:val="0"/>
                      <w:marBottom w:val="0"/>
                      <w:divBdr>
                        <w:top w:val="none" w:sz="0" w:space="0" w:color="auto"/>
                        <w:left w:val="none" w:sz="0" w:space="0" w:color="auto"/>
                        <w:bottom w:val="none" w:sz="0" w:space="0" w:color="auto"/>
                        <w:right w:val="none" w:sz="0" w:space="0" w:color="auto"/>
                      </w:divBdr>
                      <w:divsChild>
                        <w:div w:id="222444814">
                          <w:marLeft w:val="0"/>
                          <w:marRight w:val="0"/>
                          <w:marTop w:val="0"/>
                          <w:marBottom w:val="0"/>
                          <w:divBdr>
                            <w:top w:val="none" w:sz="0" w:space="0" w:color="auto"/>
                            <w:left w:val="none" w:sz="0" w:space="0" w:color="auto"/>
                            <w:bottom w:val="none" w:sz="0" w:space="0" w:color="auto"/>
                            <w:right w:val="none" w:sz="0" w:space="0" w:color="auto"/>
                          </w:divBdr>
                          <w:divsChild>
                            <w:div w:id="587735219">
                              <w:marLeft w:val="0"/>
                              <w:marRight w:val="0"/>
                              <w:marTop w:val="0"/>
                              <w:marBottom w:val="0"/>
                              <w:divBdr>
                                <w:top w:val="none" w:sz="0" w:space="0" w:color="auto"/>
                                <w:left w:val="none" w:sz="0" w:space="0" w:color="auto"/>
                                <w:bottom w:val="none" w:sz="0" w:space="0" w:color="auto"/>
                                <w:right w:val="none" w:sz="0" w:space="0" w:color="auto"/>
                              </w:divBdr>
                              <w:divsChild>
                                <w:div w:id="786659998">
                                  <w:marLeft w:val="0"/>
                                  <w:marRight w:val="0"/>
                                  <w:marTop w:val="0"/>
                                  <w:marBottom w:val="0"/>
                                  <w:divBdr>
                                    <w:top w:val="none" w:sz="0" w:space="0" w:color="auto"/>
                                    <w:left w:val="none" w:sz="0" w:space="0" w:color="auto"/>
                                    <w:bottom w:val="none" w:sz="0" w:space="0" w:color="auto"/>
                                    <w:right w:val="none" w:sz="0" w:space="0" w:color="auto"/>
                                  </w:divBdr>
                                  <w:divsChild>
                                    <w:div w:id="1026566151">
                                      <w:marLeft w:val="0"/>
                                      <w:marRight w:val="0"/>
                                      <w:marTop w:val="0"/>
                                      <w:marBottom w:val="0"/>
                                      <w:divBdr>
                                        <w:top w:val="none" w:sz="0" w:space="0" w:color="auto"/>
                                        <w:left w:val="none" w:sz="0" w:space="0" w:color="auto"/>
                                        <w:bottom w:val="none" w:sz="0" w:space="0" w:color="auto"/>
                                        <w:right w:val="none" w:sz="0" w:space="0" w:color="auto"/>
                                      </w:divBdr>
                                      <w:divsChild>
                                        <w:div w:id="135145096">
                                          <w:marLeft w:val="0"/>
                                          <w:marRight w:val="0"/>
                                          <w:marTop w:val="0"/>
                                          <w:marBottom w:val="0"/>
                                          <w:divBdr>
                                            <w:top w:val="none" w:sz="0" w:space="0" w:color="auto"/>
                                            <w:left w:val="none" w:sz="0" w:space="0" w:color="auto"/>
                                            <w:bottom w:val="none" w:sz="0" w:space="0" w:color="auto"/>
                                            <w:right w:val="none" w:sz="0" w:space="0" w:color="auto"/>
                                          </w:divBdr>
                                        </w:div>
                                        <w:div w:id="992879724">
                                          <w:marLeft w:val="0"/>
                                          <w:marRight w:val="0"/>
                                          <w:marTop w:val="0"/>
                                          <w:marBottom w:val="0"/>
                                          <w:divBdr>
                                            <w:top w:val="none" w:sz="0" w:space="0" w:color="auto"/>
                                            <w:left w:val="none" w:sz="0" w:space="0" w:color="auto"/>
                                            <w:bottom w:val="none" w:sz="0" w:space="0" w:color="auto"/>
                                            <w:right w:val="none" w:sz="0" w:space="0" w:color="auto"/>
                                          </w:divBdr>
                                        </w:div>
                                        <w:div w:id="1562133255">
                                          <w:marLeft w:val="0"/>
                                          <w:marRight w:val="0"/>
                                          <w:marTop w:val="0"/>
                                          <w:marBottom w:val="0"/>
                                          <w:divBdr>
                                            <w:top w:val="none" w:sz="0" w:space="0" w:color="auto"/>
                                            <w:left w:val="none" w:sz="0" w:space="0" w:color="auto"/>
                                            <w:bottom w:val="none" w:sz="0" w:space="0" w:color="auto"/>
                                            <w:right w:val="none" w:sz="0" w:space="0" w:color="auto"/>
                                          </w:divBdr>
                                        </w:div>
                                        <w:div w:id="1569730822">
                                          <w:marLeft w:val="0"/>
                                          <w:marRight w:val="0"/>
                                          <w:marTop w:val="0"/>
                                          <w:marBottom w:val="0"/>
                                          <w:divBdr>
                                            <w:top w:val="none" w:sz="0" w:space="0" w:color="auto"/>
                                            <w:left w:val="none" w:sz="0" w:space="0" w:color="auto"/>
                                            <w:bottom w:val="none" w:sz="0" w:space="0" w:color="auto"/>
                                            <w:right w:val="none" w:sz="0" w:space="0" w:color="auto"/>
                                          </w:divBdr>
                                          <w:divsChild>
                                            <w:div w:id="10300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342779">
      <w:bodyDiv w:val="1"/>
      <w:marLeft w:val="0"/>
      <w:marRight w:val="0"/>
      <w:marTop w:val="0"/>
      <w:marBottom w:val="0"/>
      <w:divBdr>
        <w:top w:val="none" w:sz="0" w:space="0" w:color="auto"/>
        <w:left w:val="none" w:sz="0" w:space="0" w:color="auto"/>
        <w:bottom w:val="none" w:sz="0" w:space="0" w:color="auto"/>
        <w:right w:val="none" w:sz="0" w:space="0" w:color="auto"/>
      </w:divBdr>
      <w:divsChild>
        <w:div w:id="671639485">
          <w:marLeft w:val="0"/>
          <w:marRight w:val="0"/>
          <w:marTop w:val="0"/>
          <w:marBottom w:val="0"/>
          <w:divBdr>
            <w:top w:val="none" w:sz="0" w:space="0" w:color="auto"/>
            <w:left w:val="none" w:sz="0" w:space="0" w:color="auto"/>
            <w:bottom w:val="none" w:sz="0" w:space="0" w:color="auto"/>
            <w:right w:val="none" w:sz="0" w:space="0" w:color="auto"/>
          </w:divBdr>
          <w:divsChild>
            <w:div w:id="587273695">
              <w:marLeft w:val="75"/>
              <w:marRight w:val="75"/>
              <w:marTop w:val="0"/>
              <w:marBottom w:val="0"/>
              <w:divBdr>
                <w:top w:val="none" w:sz="0" w:space="0" w:color="auto"/>
                <w:left w:val="none" w:sz="0" w:space="0" w:color="auto"/>
                <w:bottom w:val="none" w:sz="0" w:space="0" w:color="auto"/>
                <w:right w:val="none" w:sz="0" w:space="0" w:color="auto"/>
              </w:divBdr>
              <w:divsChild>
                <w:div w:id="1989163226">
                  <w:marLeft w:val="0"/>
                  <w:marRight w:val="0"/>
                  <w:marTop w:val="0"/>
                  <w:marBottom w:val="120"/>
                  <w:divBdr>
                    <w:top w:val="single" w:sz="6" w:space="0" w:color="CCCCCC"/>
                    <w:left w:val="single" w:sz="6" w:space="0" w:color="CCCCCC"/>
                    <w:bottom w:val="single" w:sz="6" w:space="0" w:color="CCCCCC"/>
                    <w:right w:val="single" w:sz="6" w:space="0" w:color="CCCCCC"/>
                  </w:divBdr>
                  <w:divsChild>
                    <w:div w:id="286856427">
                      <w:marLeft w:val="0"/>
                      <w:marRight w:val="0"/>
                      <w:marTop w:val="0"/>
                      <w:marBottom w:val="0"/>
                      <w:divBdr>
                        <w:top w:val="none" w:sz="0" w:space="0" w:color="auto"/>
                        <w:left w:val="none" w:sz="0" w:space="0" w:color="auto"/>
                        <w:bottom w:val="none" w:sz="0" w:space="0" w:color="auto"/>
                        <w:right w:val="none" w:sz="0" w:space="0" w:color="auto"/>
                      </w:divBdr>
                      <w:divsChild>
                        <w:div w:id="240139198">
                          <w:marLeft w:val="0"/>
                          <w:marRight w:val="0"/>
                          <w:marTop w:val="0"/>
                          <w:marBottom w:val="0"/>
                          <w:divBdr>
                            <w:top w:val="none" w:sz="0" w:space="0" w:color="auto"/>
                            <w:left w:val="none" w:sz="0" w:space="0" w:color="auto"/>
                            <w:bottom w:val="none" w:sz="0" w:space="0" w:color="auto"/>
                            <w:right w:val="none" w:sz="0" w:space="0" w:color="auto"/>
                          </w:divBdr>
                          <w:divsChild>
                            <w:div w:id="1555779016">
                              <w:marLeft w:val="0"/>
                              <w:marRight w:val="0"/>
                              <w:marTop w:val="0"/>
                              <w:marBottom w:val="0"/>
                              <w:divBdr>
                                <w:top w:val="none" w:sz="0" w:space="0" w:color="auto"/>
                                <w:left w:val="none" w:sz="0" w:space="0" w:color="auto"/>
                                <w:bottom w:val="none" w:sz="0" w:space="0" w:color="auto"/>
                                <w:right w:val="none" w:sz="0" w:space="0" w:color="auto"/>
                              </w:divBdr>
                              <w:divsChild>
                                <w:div w:id="1811290673">
                                  <w:marLeft w:val="0"/>
                                  <w:marRight w:val="0"/>
                                  <w:marTop w:val="0"/>
                                  <w:marBottom w:val="0"/>
                                  <w:divBdr>
                                    <w:top w:val="none" w:sz="0" w:space="0" w:color="auto"/>
                                    <w:left w:val="none" w:sz="0" w:space="0" w:color="auto"/>
                                    <w:bottom w:val="none" w:sz="0" w:space="0" w:color="auto"/>
                                    <w:right w:val="none" w:sz="0" w:space="0" w:color="auto"/>
                                  </w:divBdr>
                                  <w:divsChild>
                                    <w:div w:id="6230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682884">
      <w:bodyDiv w:val="1"/>
      <w:marLeft w:val="0"/>
      <w:marRight w:val="0"/>
      <w:marTop w:val="0"/>
      <w:marBottom w:val="0"/>
      <w:divBdr>
        <w:top w:val="none" w:sz="0" w:space="0" w:color="auto"/>
        <w:left w:val="none" w:sz="0" w:space="0" w:color="auto"/>
        <w:bottom w:val="none" w:sz="0" w:space="0" w:color="auto"/>
        <w:right w:val="none" w:sz="0" w:space="0" w:color="auto"/>
      </w:divBdr>
    </w:div>
    <w:div w:id="2040281057">
      <w:bodyDiv w:val="1"/>
      <w:marLeft w:val="0"/>
      <w:marRight w:val="0"/>
      <w:marTop w:val="0"/>
      <w:marBottom w:val="0"/>
      <w:divBdr>
        <w:top w:val="none" w:sz="0" w:space="0" w:color="auto"/>
        <w:left w:val="none" w:sz="0" w:space="0" w:color="auto"/>
        <w:bottom w:val="none" w:sz="0" w:space="0" w:color="auto"/>
        <w:right w:val="none" w:sz="0" w:space="0" w:color="auto"/>
      </w:divBdr>
      <w:divsChild>
        <w:div w:id="2001229166">
          <w:marLeft w:val="0"/>
          <w:marRight w:val="0"/>
          <w:marTop w:val="0"/>
          <w:marBottom w:val="0"/>
          <w:divBdr>
            <w:top w:val="none" w:sz="0" w:space="0" w:color="auto"/>
            <w:left w:val="none" w:sz="0" w:space="0" w:color="auto"/>
            <w:bottom w:val="none" w:sz="0" w:space="0" w:color="auto"/>
            <w:right w:val="none" w:sz="0" w:space="0" w:color="auto"/>
          </w:divBdr>
          <w:divsChild>
            <w:div w:id="1217427444">
              <w:marLeft w:val="0"/>
              <w:marRight w:val="0"/>
              <w:marTop w:val="0"/>
              <w:marBottom w:val="0"/>
              <w:divBdr>
                <w:top w:val="none" w:sz="0" w:space="0" w:color="auto"/>
                <w:left w:val="none" w:sz="0" w:space="0" w:color="auto"/>
                <w:bottom w:val="none" w:sz="0" w:space="0" w:color="auto"/>
                <w:right w:val="none" w:sz="0" w:space="0" w:color="auto"/>
              </w:divBdr>
              <w:divsChild>
                <w:div w:id="539901084">
                  <w:marLeft w:val="0"/>
                  <w:marRight w:val="0"/>
                  <w:marTop w:val="0"/>
                  <w:marBottom w:val="0"/>
                  <w:divBdr>
                    <w:top w:val="none" w:sz="0" w:space="0" w:color="auto"/>
                    <w:left w:val="none" w:sz="0" w:space="0" w:color="auto"/>
                    <w:bottom w:val="none" w:sz="0" w:space="0" w:color="auto"/>
                    <w:right w:val="none" w:sz="0" w:space="0" w:color="auto"/>
                  </w:divBdr>
                  <w:divsChild>
                    <w:div w:id="484050939">
                      <w:marLeft w:val="0"/>
                      <w:marRight w:val="0"/>
                      <w:marTop w:val="0"/>
                      <w:marBottom w:val="0"/>
                      <w:divBdr>
                        <w:top w:val="none" w:sz="0" w:space="0" w:color="auto"/>
                        <w:left w:val="none" w:sz="0" w:space="0" w:color="auto"/>
                        <w:bottom w:val="none" w:sz="0" w:space="0" w:color="auto"/>
                        <w:right w:val="none" w:sz="0" w:space="0" w:color="auto"/>
                      </w:divBdr>
                      <w:divsChild>
                        <w:div w:id="602761935">
                          <w:marLeft w:val="0"/>
                          <w:marRight w:val="0"/>
                          <w:marTop w:val="0"/>
                          <w:marBottom w:val="0"/>
                          <w:divBdr>
                            <w:top w:val="none" w:sz="0" w:space="0" w:color="auto"/>
                            <w:left w:val="none" w:sz="0" w:space="0" w:color="auto"/>
                            <w:bottom w:val="none" w:sz="0" w:space="0" w:color="auto"/>
                            <w:right w:val="none" w:sz="0" w:space="0" w:color="auto"/>
                          </w:divBdr>
                          <w:divsChild>
                            <w:div w:id="1412968095">
                              <w:marLeft w:val="0"/>
                              <w:marRight w:val="0"/>
                              <w:marTop w:val="0"/>
                              <w:marBottom w:val="0"/>
                              <w:divBdr>
                                <w:top w:val="none" w:sz="0" w:space="0" w:color="auto"/>
                                <w:left w:val="none" w:sz="0" w:space="0" w:color="auto"/>
                                <w:bottom w:val="none" w:sz="0" w:space="0" w:color="auto"/>
                                <w:right w:val="none" w:sz="0" w:space="0" w:color="auto"/>
                              </w:divBdr>
                              <w:divsChild>
                                <w:div w:id="255334410">
                                  <w:marLeft w:val="0"/>
                                  <w:marRight w:val="0"/>
                                  <w:marTop w:val="0"/>
                                  <w:marBottom w:val="0"/>
                                  <w:divBdr>
                                    <w:top w:val="none" w:sz="0" w:space="0" w:color="auto"/>
                                    <w:left w:val="none" w:sz="0" w:space="0" w:color="auto"/>
                                    <w:bottom w:val="none" w:sz="0" w:space="0" w:color="auto"/>
                                    <w:right w:val="none" w:sz="0" w:space="0" w:color="auto"/>
                                  </w:divBdr>
                                  <w:divsChild>
                                    <w:div w:id="406073828">
                                      <w:marLeft w:val="0"/>
                                      <w:marRight w:val="0"/>
                                      <w:marTop w:val="0"/>
                                      <w:marBottom w:val="0"/>
                                      <w:divBdr>
                                        <w:top w:val="none" w:sz="0" w:space="0" w:color="auto"/>
                                        <w:left w:val="none" w:sz="0" w:space="0" w:color="auto"/>
                                        <w:bottom w:val="none" w:sz="0" w:space="0" w:color="auto"/>
                                        <w:right w:val="none" w:sz="0" w:space="0" w:color="auto"/>
                                      </w:divBdr>
                                    </w:div>
                                    <w:div w:id="625963667">
                                      <w:marLeft w:val="0"/>
                                      <w:marRight w:val="0"/>
                                      <w:marTop w:val="0"/>
                                      <w:marBottom w:val="0"/>
                                      <w:divBdr>
                                        <w:top w:val="none" w:sz="0" w:space="0" w:color="auto"/>
                                        <w:left w:val="none" w:sz="0" w:space="0" w:color="auto"/>
                                        <w:bottom w:val="none" w:sz="0" w:space="0" w:color="auto"/>
                                        <w:right w:val="none" w:sz="0" w:space="0" w:color="auto"/>
                                      </w:divBdr>
                                      <w:divsChild>
                                        <w:div w:id="41026840">
                                          <w:marLeft w:val="0"/>
                                          <w:marRight w:val="0"/>
                                          <w:marTop w:val="0"/>
                                          <w:marBottom w:val="0"/>
                                          <w:divBdr>
                                            <w:top w:val="none" w:sz="0" w:space="0" w:color="auto"/>
                                            <w:left w:val="none" w:sz="0" w:space="0" w:color="auto"/>
                                            <w:bottom w:val="none" w:sz="0" w:space="0" w:color="auto"/>
                                            <w:right w:val="none" w:sz="0" w:space="0" w:color="auto"/>
                                          </w:divBdr>
                                        </w:div>
                                        <w:div w:id="942229350">
                                          <w:marLeft w:val="0"/>
                                          <w:marRight w:val="0"/>
                                          <w:marTop w:val="0"/>
                                          <w:marBottom w:val="0"/>
                                          <w:divBdr>
                                            <w:top w:val="none" w:sz="0" w:space="0" w:color="auto"/>
                                            <w:left w:val="none" w:sz="0" w:space="0" w:color="auto"/>
                                            <w:bottom w:val="none" w:sz="0" w:space="0" w:color="auto"/>
                                            <w:right w:val="none" w:sz="0" w:space="0" w:color="auto"/>
                                          </w:divBdr>
                                          <w:divsChild>
                                            <w:div w:id="1445149375">
                                              <w:marLeft w:val="0"/>
                                              <w:marRight w:val="0"/>
                                              <w:marTop w:val="0"/>
                                              <w:marBottom w:val="0"/>
                                              <w:divBdr>
                                                <w:top w:val="none" w:sz="0" w:space="0" w:color="auto"/>
                                                <w:left w:val="none" w:sz="0" w:space="0" w:color="auto"/>
                                                <w:bottom w:val="none" w:sz="0" w:space="0" w:color="auto"/>
                                                <w:right w:val="none" w:sz="0" w:space="0" w:color="auto"/>
                                              </w:divBdr>
                                            </w:div>
                                          </w:divsChild>
                                        </w:div>
                                        <w:div w:id="1611431814">
                                          <w:marLeft w:val="0"/>
                                          <w:marRight w:val="0"/>
                                          <w:marTop w:val="0"/>
                                          <w:marBottom w:val="0"/>
                                          <w:divBdr>
                                            <w:top w:val="none" w:sz="0" w:space="0" w:color="auto"/>
                                            <w:left w:val="none" w:sz="0" w:space="0" w:color="auto"/>
                                            <w:bottom w:val="none" w:sz="0" w:space="0" w:color="auto"/>
                                            <w:right w:val="none" w:sz="0" w:space="0" w:color="auto"/>
                                          </w:divBdr>
                                        </w:div>
                                        <w:div w:id="177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7814</Words>
  <Characters>44545</Characters>
  <Application>Microsoft Office Word</Application>
  <DocSecurity>0</DocSecurity>
  <Lines>371</Lines>
  <Paragraphs>104</Paragraphs>
  <ScaleCrop>false</ScaleCrop>
  <Company>604</Company>
  <LinksUpToDate>false</LinksUpToDate>
  <CharactersWithSpaces>52255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硕士学位论文评审意见及回复</dc:title>
  <dc:creator>匿名用户</dc:creator>
  <cp:lastModifiedBy>linci0@outlook.com</cp:lastModifiedBy>
  <cp:revision>18</cp:revision>
  <cp:lastPrinted>2012-09-17T02:01:00Z</cp:lastPrinted>
  <dcterms:created xsi:type="dcterms:W3CDTF">2016-06-17T08:55:00Z</dcterms:created>
  <dcterms:modified xsi:type="dcterms:W3CDTF">2020-07-08T03:46:00Z</dcterms:modified>
</cp:coreProperties>
</file>